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关于</w:t>
      </w:r>
      <w:sdt>
        <w:sdtPr>
          <w:rPr>
            <w:rFonts w:hint="eastAsia" w:ascii="宋体" w:hAnsi="宋体"/>
            <w:b/>
            <w:sz w:val="28"/>
            <w:szCs w:val="28"/>
          </w:rPr>
          <w:alias w:val="填写采购标的名称"/>
          <w:tag w:val="标的名称"/>
          <w:id w:val="1747464039"/>
          <w:placeholder>
            <w:docPart w:val="{770d13f7-b362-417a-89aa-eea55e8f330d}"/>
          </w:placeholder>
          <w15:color w:val="FFFF00"/>
        </w:sdtPr>
        <w:sdtEndPr>
          <w:rPr>
            <w:rFonts w:hint="eastAsia" w:ascii="宋体" w:hAnsi="宋体"/>
            <w:b/>
            <w:sz w:val="28"/>
            <w:szCs w:val="28"/>
          </w:rPr>
        </w:sdtEndPr>
        <w:sdtContent>
          <w:r>
            <w:rPr>
              <w:rFonts w:hint="eastAsia" w:ascii="宋体" w:hAnsi="宋体"/>
              <w:b/>
              <w:sz w:val="28"/>
              <w:szCs w:val="28"/>
              <w:lang w:val="zh-CN"/>
            </w:rPr>
            <w:t>中海油深圳电力有限公司耗能设备能效对标服务</w:t>
          </w:r>
        </w:sdtContent>
      </w:sdt>
      <w:r>
        <w:rPr>
          <w:rFonts w:ascii="宋体" w:hAnsi="宋体"/>
          <w:b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</w:rPr>
        <w:t>采办</w:t>
      </w:r>
      <w:r>
        <w:rPr>
          <w:rFonts w:ascii="宋体" w:hAnsi="宋体"/>
          <w:b/>
          <w:sz w:val="28"/>
          <w:szCs w:val="28"/>
        </w:rPr>
        <w:t>编号：</w:t>
      </w:r>
      <w:sdt>
        <w:sdtPr>
          <w:rPr>
            <w:rFonts w:hint="eastAsia" w:ascii="宋体" w:hAnsi="宋体"/>
            <w:b/>
            <w:sz w:val="28"/>
            <w:szCs w:val="28"/>
          </w:rPr>
          <w:alias w:val="填写招标项目编号"/>
          <w:tag w:val="填写招标项目编号"/>
          <w:id w:val="1155801992"/>
          <w:placeholder>
            <w:docPart w:val="{8eb52b4a-966d-4734-b901-8feb1c99f498}"/>
          </w:placeholder>
          <w15:color w:val="FFFF00"/>
        </w:sdtPr>
        <w:sdtEndPr>
          <w:rPr>
            <w:rFonts w:hint="eastAsia" w:ascii="宋体" w:hAnsi="宋体"/>
            <w:b/>
            <w:sz w:val="28"/>
            <w:szCs w:val="28"/>
            <w:lang w:eastAsia="zh-CN"/>
          </w:rPr>
        </w:sdtEndPr>
        <w:sdtContent>
          <w:sdt>
            <w:sdtPr>
              <w:rPr>
                <w:rFonts w:hint="eastAsia" w:ascii="宋体" w:hAnsi="宋体"/>
                <w:b/>
                <w:sz w:val="28"/>
                <w:szCs w:val="28"/>
              </w:rPr>
              <w:alias w:val="填写招标项目编号"/>
              <w:tag w:val="填写招标项目编号"/>
              <w:id w:val="1348677048"/>
              <w:placeholder>
                <w:docPart w:val="{9e82fd9d-08fd-4caa-9490-e8937c87517d}"/>
              </w:placeholder>
              <w15:color w:val="FFFF00"/>
            </w:sdtPr>
            <w:sdtEndP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sdtEndPr>
            <w:sdtContent>
              <w:sdt>
                <w:sdtPr>
                  <w:rPr>
                    <w:rFonts w:hint="eastAsia" w:ascii="宋体" w:hAnsi="宋体"/>
                    <w:b/>
                    <w:sz w:val="28"/>
                    <w:szCs w:val="28"/>
                  </w:rPr>
                  <w:alias w:val="填写招标项目编号"/>
                  <w:tag w:val="填写招标项目编号"/>
                  <w:id w:val="570393667"/>
                  <w:placeholder>
                    <w:docPart w:val="{4d6ac729-c157-4a0e-9ede-303a9b860dde}"/>
                  </w:placeholder>
                  <w15:color w:val="FFFF00"/>
                </w:sdtPr>
                <w:sdtEndPr>
                  <w:rPr>
                    <w:rFonts w:hint="eastAsia" w:ascii="宋体" w:hAnsi="宋体"/>
                    <w:b/>
                    <w:sz w:val="28"/>
                    <w:szCs w:val="28"/>
                    <w:lang w:eastAsia="zh-CN"/>
                  </w:rPr>
                </w:sdtEndPr>
                <w:sdtContent>
                  <w:sdt>
                    <w:sdtPr>
                      <w:rPr>
                        <w:rFonts w:hint="eastAsia" w:ascii="宋体" w:hAnsi="宋体"/>
                        <w:b/>
                        <w:sz w:val="28"/>
                        <w:szCs w:val="28"/>
                      </w:rPr>
                      <w:alias w:val="填写招标项目编号"/>
                      <w:tag w:val="填写招标项目编号"/>
                      <w:id w:val="1477414210"/>
                      <w:placeholder>
                        <w:docPart w:val="{718b599e-223a-4c34-8476-c55df4bed734}"/>
                      </w:placeholder>
                      <w15:color w:val="FFFF00"/>
                    </w:sdtPr>
                    <w:sdtEndPr>
                      <w:rPr>
                        <w:rFonts w:hint="eastAsia" w:ascii="宋体" w:hAnsi="宋体"/>
                        <w:b/>
                        <w:sz w:val="28"/>
                        <w:szCs w:val="28"/>
                        <w:lang w:eastAsia="zh-CN"/>
                      </w:rPr>
                    </w:sdtEndPr>
                    <w:sdtContent>
                      <w:sdt>
                        <w:sdtPr>
                          <w:rPr>
                            <w:rFonts w:hint="eastAsia" w:ascii="宋体" w:hAnsi="宋体"/>
                            <w:b/>
                            <w:sz w:val="28"/>
                            <w:szCs w:val="28"/>
                          </w:rPr>
                          <w:alias w:val="填写招标项目编号"/>
                          <w:tag w:val="填写招标项目编号"/>
                          <w:id w:val="1477414210"/>
                          <w:placeholder>
                            <w:docPart w:val="{48533125-acd0-4d2e-a640-4634e6948e44}"/>
                          </w:placeholder>
                          <w15:color w:val="FFFF00"/>
                        </w:sdtPr>
                        <w:sdtEndPr>
                          <w:rPr>
                            <w:rFonts w:hint="eastAsia" w:ascii="宋体" w:hAnsi="宋体"/>
                            <w:b/>
                            <w:sz w:val="28"/>
                            <w:szCs w:val="28"/>
                            <w:lang w:eastAsia="zh-CN"/>
                          </w:rPr>
                        </w:sdtEndPr>
                        <w:sdtContent>
                          <w:r>
                            <w:rPr>
                              <w:rFonts w:hint="eastAsia" w:ascii="宋体" w:hAnsi="宋体"/>
                              <w:b/>
                              <w:sz w:val="28"/>
                              <w:szCs w:val="28"/>
                            </w:rPr>
                            <w:t>CGP-25-DCF-SZDL-0012/01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ascii="宋体" w:hAnsi="宋体"/>
          <w:b/>
          <w:sz w:val="28"/>
          <w:szCs w:val="28"/>
        </w:rPr>
        <w:t>）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询价</w:t>
      </w:r>
      <w:r>
        <w:rPr>
          <w:rFonts w:hint="eastAsia" w:ascii="宋体" w:hAnsi="宋体"/>
          <w:b/>
          <w:sz w:val="28"/>
          <w:szCs w:val="28"/>
        </w:rPr>
        <w:t>文件的澄清</w:t>
      </w: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各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应答</w:t>
      </w:r>
      <w:r>
        <w:rPr>
          <w:rFonts w:hint="eastAsia" w:ascii="宋体" w:hAnsi="宋体" w:eastAsia="宋体" w:cs="宋体"/>
          <w:b/>
          <w:sz w:val="24"/>
          <w:szCs w:val="24"/>
        </w:rPr>
        <w:t>人：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中海石油气电集团有限责任公司采办共享中心（招标代理机构）受</w:t>
      </w:r>
      <w:sdt>
        <w:sdtPr>
          <w:rPr>
            <w:rFonts w:hint="eastAsia" w:ascii="宋体" w:hAnsi="宋体" w:eastAsia="宋体" w:cs="宋体"/>
            <w:bCs/>
            <w:sz w:val="24"/>
            <w:szCs w:val="24"/>
          </w:rPr>
          <w:alias w:val="填入采购人名称"/>
          <w:tag w:val="填入采购人名称"/>
          <w:id w:val="-180518364"/>
          <w:placeholder>
            <w:docPart w:val="{bf0cd6e4-34d8-4057-aefa-9f375e154382}"/>
          </w:placeholder>
          <w15:color w:val="FFFF00"/>
        </w:sdtPr>
        <w:sdtEndPr>
          <w:rPr>
            <w:rFonts w:hint="eastAsia" w:ascii="宋体" w:hAnsi="宋体" w:eastAsia="宋体" w:cs="宋体"/>
            <w:bCs/>
            <w:sz w:val="24"/>
            <w:szCs w:val="24"/>
          </w:rPr>
        </w:sdtEndPr>
        <w:sdtContent>
          <w:r>
            <w:rPr>
              <w:rFonts w:hint="eastAsia" w:ascii="宋体" w:hAnsi="宋体" w:eastAsia="宋体" w:cs="宋体"/>
              <w:bCs/>
              <w:sz w:val="24"/>
              <w:szCs w:val="24"/>
              <w:lang w:val="en-US" w:eastAsia="zh-CN"/>
            </w:rPr>
            <w:t>中海油深圳电力有限公司</w:t>
          </w:r>
        </w:sdtContent>
      </w:sdt>
      <w:r>
        <w:rPr>
          <w:rFonts w:hint="eastAsia" w:ascii="宋体" w:hAnsi="宋体" w:eastAsia="宋体" w:cs="宋体"/>
          <w:bCs/>
          <w:sz w:val="24"/>
          <w:szCs w:val="24"/>
        </w:rPr>
        <w:t>（招标人）委托，就</w:t>
      </w:r>
      <w:sdt>
        <w:sdtPr>
          <w:rPr>
            <w:rFonts w:hint="eastAsia" w:ascii="宋体" w:hAnsi="宋体" w:eastAsia="宋体" w:cs="宋体"/>
            <w:bCs/>
            <w:sz w:val="24"/>
            <w:szCs w:val="24"/>
          </w:rPr>
          <w:alias w:val="填写采购标的名称"/>
          <w:tag w:val="标的名称"/>
          <w:id w:val="-1754274501"/>
          <w:placeholder>
            <w:docPart w:val="{0c6f4e95-9c26-4833-bb25-a5e6ac3c18f5}"/>
          </w:placeholder>
          <w15:color w:val="FFFF00"/>
        </w:sdtPr>
        <w:sdtEndPr>
          <w:rPr>
            <w:rFonts w:hint="eastAsia" w:ascii="宋体" w:hAnsi="宋体" w:eastAsia="宋体" w:cs="宋体"/>
            <w:bCs/>
            <w:sz w:val="24"/>
            <w:szCs w:val="24"/>
            <w:lang w:val="zh-CN"/>
          </w:rPr>
        </w:sdtEndPr>
        <w:sdtContent>
          <w:sdt>
            <w:sdtPr>
              <w:rPr>
                <w:rFonts w:hint="eastAsia" w:ascii="宋体" w:hAnsi="宋体" w:eastAsia="宋体" w:cs="宋体"/>
                <w:bCs/>
                <w:sz w:val="24"/>
                <w:szCs w:val="24"/>
              </w:rPr>
              <w:alias w:val="填写采购标的名称"/>
              <w:tag w:val="标的名称"/>
              <w:id w:val="1680543273"/>
              <w:placeholder>
                <w:docPart w:val="{2d590dc3-7aff-4d43-8921-950fa954ba33}"/>
              </w:placeholder>
              <w15:color w:val="FFFF00"/>
            </w:sdtPr>
            <w:sdtEndPr>
              <w:rPr>
                <w:rFonts w:hint="eastAsia" w:ascii="宋体" w:hAnsi="宋体" w:eastAsia="宋体" w:cs="宋体"/>
                <w:bCs/>
                <w:sz w:val="24"/>
                <w:szCs w:val="24"/>
                <w:lang w:val="zh-CN"/>
              </w:rPr>
            </w:sdtEndPr>
            <w:sdtContent>
              <w:sdt>
                <w:sdtPr>
                  <w:rPr>
                    <w:rFonts w:hint="eastAsia" w:ascii="宋体" w:hAnsi="宋体" w:eastAsia="宋体" w:cs="宋体"/>
                    <w:bCs/>
                    <w:sz w:val="24"/>
                    <w:szCs w:val="24"/>
                  </w:rPr>
                  <w:alias w:val="填写采购标的名称"/>
                  <w:tag w:val="标的名称"/>
                  <w:id w:val="1747464039"/>
                  <w:placeholder>
                    <w:docPart w:val="{d893130e-298c-4c8e-92fc-af034bbdae14}"/>
                  </w:placeholder>
                  <w15:color w:val="FFFF00"/>
                </w:sdtPr>
                <w:sdtEndPr>
                  <w:rPr>
                    <w:rFonts w:hint="eastAsia" w:ascii="宋体" w:hAnsi="宋体" w:eastAsia="宋体" w:cs="宋体"/>
                    <w:bCs/>
                    <w:sz w:val="24"/>
                    <w:szCs w:val="24"/>
                    <w:lang w:val="zh-CN"/>
                  </w:rPr>
                </w:sdtEndPr>
                <w:sdtContent>
                  <w:sdt>
                    <w:sdtPr>
                      <w:rPr>
                        <w:rFonts w:hint="eastAsia" w:ascii="宋体" w:hAnsi="宋体" w:eastAsia="宋体" w:cs="宋体"/>
                        <w:bCs/>
                        <w:sz w:val="24"/>
                        <w:szCs w:val="24"/>
                      </w:rPr>
                      <w:alias w:val="填写采购标的名称"/>
                      <w:tag w:val="标的名称"/>
                      <w:id w:val="1747464039"/>
                      <w:placeholder>
                        <w:docPart w:val="{a3611bf8-6e79-42f1-87b7-beac353f8f89}"/>
                      </w:placeholder>
                      <w15:color w:val="FFFF00"/>
                    </w:sdtPr>
                    <w:sdtEndPr>
                      <w:rPr>
                        <w:rFonts w:hint="eastAsia" w:ascii="宋体" w:hAnsi="宋体" w:eastAsia="宋体" w:cs="宋体"/>
                        <w:bCs/>
                        <w:sz w:val="24"/>
                        <w:szCs w:val="24"/>
                        <w:lang w:val="zh-CN"/>
                      </w:rPr>
                    </w:sdtEndPr>
                    <w:sdtContent>
                      <w:r>
                        <w:rPr>
                          <w:rFonts w:hint="eastAsia" w:ascii="宋体" w:hAnsi="宋体" w:eastAsia="宋体" w:cs="宋体"/>
                          <w:bCs/>
                          <w:sz w:val="24"/>
                          <w:szCs w:val="24"/>
                          <w:lang w:val="zh-CN"/>
                        </w:rPr>
                        <w:t>中海油深圳电力有限公司耗能设备能效对标服务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 w:ascii="宋体" w:hAnsi="宋体" w:eastAsia="宋体" w:cs="宋体"/>
          <w:bCs/>
          <w:sz w:val="24"/>
          <w:szCs w:val="24"/>
        </w:rPr>
        <w:t>进行国内公开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bCs/>
          <w:sz w:val="24"/>
          <w:szCs w:val="24"/>
        </w:rPr>
        <w:t>。现对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bCs/>
          <w:sz w:val="24"/>
          <w:szCs w:val="24"/>
        </w:rPr>
        <w:t>文件修改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bCs/>
          <w:sz w:val="24"/>
          <w:szCs w:val="24"/>
        </w:rPr>
        <w:t>如下：</w:t>
      </w:r>
    </w:p>
    <w:p>
      <w:pPr>
        <w:pStyle w:val="2"/>
        <w:rPr>
          <w:rFonts w:hint="eastAsia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截标/开标时间由2025年7月31日9：00变更为2025年8月6日9：30。</w:t>
      </w:r>
    </w:p>
    <w:p>
      <w:pPr>
        <w:pStyle w:val="2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pStyle w:val="3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widowControl/>
        <w:spacing w:after="156" w:afterLines="50" w:line="400" w:lineRule="exact"/>
        <w:ind w:firstLine="480" w:firstLineChars="2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采购</w:t>
      </w:r>
      <w:r>
        <w:rPr>
          <w:rFonts w:ascii="Times New Roman" w:hAnsi="Times New Roman" w:eastAsia="黑体" w:cs="Times New Roman"/>
          <w:sz w:val="24"/>
          <w:szCs w:val="24"/>
        </w:rPr>
        <w:t>文件的其他内容保持不变。如不同时间发出的澄清函内容出现不一致，以发出时间在后的澄清函为准。</w:t>
      </w:r>
    </w:p>
    <w:p>
      <w:pPr>
        <w:widowControl/>
        <w:numPr>
          <w:ilvl w:val="0"/>
          <w:numId w:val="0"/>
        </w:numPr>
        <w:spacing w:after="156" w:afterLines="50" w:line="400" w:lineRule="exact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C10B4"/>
    <w:rsid w:val="0A6B02E2"/>
    <w:rsid w:val="1223000E"/>
    <w:rsid w:val="1A211B32"/>
    <w:rsid w:val="1E4E6D0E"/>
    <w:rsid w:val="1EDA0E07"/>
    <w:rsid w:val="293D2202"/>
    <w:rsid w:val="37983B52"/>
    <w:rsid w:val="3BD61F89"/>
    <w:rsid w:val="3D2E6FE3"/>
    <w:rsid w:val="3D6A5F0B"/>
    <w:rsid w:val="4B84035C"/>
    <w:rsid w:val="5B74274F"/>
    <w:rsid w:val="5D8139F5"/>
    <w:rsid w:val="6A6D386F"/>
    <w:rsid w:val="703625AA"/>
    <w:rsid w:val="7A85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hAnsi="Times New Roman" w:eastAsia="楷体" w:cs="Times New Roman"/>
      <w:i/>
      <w:iCs/>
      <w:kern w:val="0"/>
      <w:sz w:val="20"/>
      <w:szCs w:val="20"/>
    </w:rPr>
  </w:style>
  <w:style w:type="paragraph" w:styleId="3">
    <w:name w:val="Body Text First Indent"/>
    <w:basedOn w:val="2"/>
    <w:next w:val="4"/>
    <w:qFormat/>
    <w:uiPriority w:val="0"/>
    <w:pPr>
      <w:widowControl w:val="0"/>
      <w:overflowPunct/>
      <w:autoSpaceDE/>
      <w:autoSpaceDN/>
      <w:adjustRightInd/>
      <w:spacing w:after="120"/>
      <w:ind w:firstLine="420" w:firstLineChars="100"/>
      <w:jc w:val="both"/>
      <w:textAlignment w:val="auto"/>
    </w:pPr>
    <w:rPr>
      <w:rFonts w:ascii="Calibri" w:hAnsi="Calibri" w:eastAsia="宋体" w:cs="宋体"/>
      <w:i w:val="0"/>
      <w:iCs w:val="0"/>
      <w:kern w:val="2"/>
      <w:sz w:val="21"/>
      <w:szCs w:val="22"/>
    </w:rPr>
  </w:style>
  <w:style w:type="paragraph" w:styleId="4">
    <w:name w:val="toc 6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kern w:val="0"/>
      <w:sz w:val="18"/>
      <w:szCs w:val="20"/>
      <w:lang w:eastAsia="en-US"/>
    </w:rPr>
  </w:style>
  <w:style w:type="paragraph" w:styleId="5">
    <w:name w:val="Body Text Indent"/>
    <w:basedOn w:val="1"/>
    <w:link w:val="11"/>
    <w:qFormat/>
    <w:uiPriority w:val="0"/>
    <w:pPr>
      <w:spacing w:after="120" w:afterLines="0" w:afterAutospacing="0"/>
      <w:ind w:left="420" w:leftChars="200"/>
    </w:p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Body Text First Indent 2"/>
    <w:basedOn w:val="5"/>
    <w:link w:val="12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2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正文文本缩进 字符"/>
    <w:basedOn w:val="10"/>
    <w:link w:val="5"/>
    <w:qFormat/>
    <w:uiPriority w:val="0"/>
    <w:rPr>
      <w:rFonts w:hint="default" w:ascii="Calibri" w:hAnsi="Calibri" w:cs="宋体"/>
      <w:kern w:val="2"/>
      <w:sz w:val="21"/>
      <w:szCs w:val="22"/>
    </w:rPr>
  </w:style>
  <w:style w:type="character" w:customStyle="1" w:styleId="12">
    <w:name w:val="正文首行缩进 2 字符"/>
    <w:basedOn w:val="11"/>
    <w:link w:val="7"/>
    <w:qFormat/>
    <w:uiPriority w:val="0"/>
    <w:rPr>
      <w:rFonts w:hint="default" w:ascii="Calibri" w:hAnsi="Calibri" w:cs="宋体"/>
      <w:kern w:val="2"/>
      <w:sz w:val="21"/>
      <w:szCs w:val="22"/>
    </w:rPr>
  </w:style>
  <w:style w:type="paragraph" w:customStyle="1" w:styleId="13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7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c6f4e95-9c26-4833-bb25-a5e6ac3c18f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6f4e95-9c26-4833-bb25-a5e6ac3c18f5}"/>
      </w:docPartPr>
      <w:docPartBody>
        <w:p>
          <w:pPr>
            <w:pStyle w:val="3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{2d590dc3-7aff-4d43-8921-950fa954ba3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590dc3-7aff-4d43-8921-950fa954ba33}"/>
      </w:docPartPr>
      <w:docPartBody>
        <w:p>
          <w:pPr>
            <w:pStyle w:val="3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{d893130e-298c-4c8e-92fc-af034bbdae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93130e-298c-4c8e-92fc-af034bbdae14}"/>
      </w:docPartPr>
      <w:docPartBody>
        <w:p>
          <w:pPr>
            <w:pStyle w:val="3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{bf0cd6e4-34d8-4057-aefa-9f375e15438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0cd6e4-34d8-4057-aefa-9f375e154382}"/>
      </w:docPartPr>
      <w:docPartBody>
        <w:p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{a3611bf8-6e79-42f1-87b7-beac353f8f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611bf8-6e79-42f1-87b7-beac353f8f89}"/>
      </w:docPartPr>
      <w:docPartBody>
        <w:p>
          <w:pPr>
            <w:pStyle w:val="3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{8eb52b4a-966d-4734-b901-8feb1c99f49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b52b4a-966d-4734-b901-8feb1c99f498}"/>
      </w:docPartPr>
      <w:docPartBody>
        <w:p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{770d13f7-b362-417a-89aa-eea55e8f330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0d13f7-b362-417a-89aa-eea55e8f330d}"/>
      </w:docPartPr>
      <w:docPartBody>
        <w:p>
          <w:pPr>
            <w:pStyle w:val="3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{9e82fd9d-08fd-4caa-9490-e8937c87517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2fd9d-08fd-4caa-9490-e8937c87517d}"/>
      </w:docPartPr>
      <w:docPartBody>
        <w:p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{4d6ac729-c157-4a0e-9ede-303a9b860dd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ac729-c157-4a0e-9ede-303a9b860dde}"/>
      </w:docPartPr>
      <w:docPartBody>
        <w:p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{718b599e-223a-4c34-8476-c55df4bed73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8b599e-223a-4c34-8476-c55df4bed734}"/>
      </w:docPartPr>
      <w:docPartBody>
        <w:p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{48533125-acd0-4d2e-a640-4634e6948e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533125-acd0-4d2e-a640-4634e6948e44}"/>
      </w:docPartPr>
      <w:docPartBody>
        <w:p>
          <w:r>
            <w:rPr>
              <w:rStyle w:val="4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paragraph" w:customStyle="1" w:styleId="3">
    <w:name w:val="56417AD51E6342F4916864ECE7488E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4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2022-06-06T14:15:00Z</dcterms:created>
  <dc:creator>lirsh2</dc:creator>
  <cp:lastModifiedBy>陈泽炜</cp:lastModifiedBy>
  <dcterms:modified xsi:type="dcterms:W3CDTF">2025-07-30T08:23:50Z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0DC23A28615A4BF69EE74A4A98762722</vt:lpwstr>
  </property>
</Properties>
</file>