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5"/>
        <w:spacing w:line="360" w:lineRule="atLeast"/>
        <w:jc w:val="center"/>
        <w:rPr>
          <w:rFonts w:ascii="华文仿宋" w:hAnsi="华文仿宋" w:eastAsia="华文仿宋" w:cs="Arial"/>
          <w:b/>
          <w:color w:val="auto"/>
          <w:sz w:val="28"/>
          <w:szCs w:val="28"/>
        </w:rPr>
      </w:pPr>
      <w:r>
        <w:rPr>
          <w:rFonts w:ascii="华文仿宋" w:hAnsi="华文仿宋" w:eastAsia="华文仿宋" w:cs="Arial"/>
          <w:b/>
          <w:color w:val="auto"/>
          <w:sz w:val="28"/>
          <w:szCs w:val="28"/>
        </w:rPr>
        <w:t>第五章    投标邀请</w:t>
      </w:r>
    </w:p>
    <w:p>
      <w:pPr>
        <w:pStyle w:val="5"/>
        <w:spacing w:line="360" w:lineRule="atLeast"/>
        <w:jc w:val="center"/>
        <w:rPr>
          <w:rFonts w:ascii="华文仿宋" w:hAnsi="华文仿宋" w:eastAsia="华文仿宋" w:cs="Arial"/>
          <w:b/>
          <w:color w:val="auto"/>
          <w:sz w:val="28"/>
          <w:szCs w:val="28"/>
        </w:rPr>
      </w:pPr>
      <w:r>
        <w:rPr>
          <w:rFonts w:hint="eastAsia" w:ascii="华文仿宋" w:hAnsi="华文仿宋" w:eastAsia="华文仿宋" w:cs="Arial"/>
          <w:b/>
          <w:color w:val="auto"/>
          <w:sz w:val="28"/>
          <w:szCs w:val="28"/>
        </w:rPr>
        <w:t xml:space="preserve">    </w:t>
      </w:r>
      <w:r>
        <w:rPr>
          <w:rFonts w:ascii="华文仿宋" w:hAnsi="华文仿宋" w:eastAsia="华文仿宋" w:cs="Arial"/>
          <w:b/>
          <w:color w:val="auto"/>
          <w:sz w:val="28"/>
          <w:szCs w:val="28"/>
        </w:rPr>
        <w:t>Section 5</w:t>
      </w:r>
      <w:r>
        <w:rPr>
          <w:rFonts w:hint="eastAsia" w:ascii="华文仿宋" w:hAnsi="华文仿宋" w:eastAsia="华文仿宋" w:cs="Arial"/>
          <w:b/>
          <w:color w:val="auto"/>
          <w:sz w:val="28"/>
          <w:szCs w:val="28"/>
        </w:rPr>
        <w:t>．</w:t>
      </w:r>
      <w:r>
        <w:rPr>
          <w:rFonts w:ascii="华文仿宋" w:hAnsi="华文仿宋" w:eastAsia="华文仿宋" w:cs="Arial"/>
          <w:b/>
          <w:color w:val="auto"/>
          <w:sz w:val="28"/>
          <w:szCs w:val="28"/>
        </w:rPr>
        <w:t>Invitation for Bids</w:t>
      </w:r>
    </w:p>
    <w:p>
      <w:pPr>
        <w:widowControl/>
        <w:spacing w:line="420" w:lineRule="atLeast"/>
        <w:ind w:left="450" w:right="540"/>
        <w:jc w:val="center"/>
        <w:rPr>
          <w:rFonts w:eastAsia="Calibri" w:cs="Calibri"/>
          <w:color w:val="auto"/>
          <w:kern w:val="0"/>
          <w:szCs w:val="21"/>
        </w:rPr>
      </w:pPr>
      <w:r>
        <w:rPr>
          <w:rFonts w:ascii="Arial" w:hAnsi="Arial" w:eastAsia="Arial" w:cs="Arial"/>
          <w:b/>
          <w:bCs/>
          <w:color w:val="auto"/>
          <w:kern w:val="0"/>
          <w:sz w:val="32"/>
          <w:szCs w:val="32"/>
        </w:rPr>
        <w:t> </w:t>
      </w:r>
    </w:p>
    <w:p>
      <w:pPr>
        <w:widowControl/>
        <w:spacing w:line="440" w:lineRule="exact"/>
        <w:ind w:left="240" w:hanging="240" w:hangingChars="100"/>
        <w:rPr>
          <w:rFonts w:ascii="华文仿宋" w:hAnsi="华文仿宋" w:eastAsia="华文仿宋" w:cs="宋体"/>
          <w:color w:val="auto"/>
          <w:kern w:val="0"/>
          <w:sz w:val="24"/>
          <w:szCs w:val="24"/>
        </w:rPr>
      </w:pPr>
      <w:r>
        <w:rPr>
          <w:rFonts w:ascii="华文仿宋" w:hAnsi="华文仿宋" w:eastAsia="华文仿宋" w:cs="宋体"/>
          <w:color w:val="auto"/>
          <w:kern w:val="0"/>
          <w:sz w:val="24"/>
          <w:szCs w:val="24"/>
        </w:rPr>
        <w:t>招标项目名称：</w:t>
      </w:r>
      <w:r>
        <w:rPr>
          <w:rFonts w:hint="eastAsia" w:ascii="华文仿宋" w:hAnsi="华文仿宋" w:eastAsia="华文仿宋" w:cs="宋体"/>
          <w:color w:val="auto"/>
          <w:kern w:val="0"/>
          <w:sz w:val="24"/>
          <w:szCs w:val="24"/>
        </w:rPr>
        <w:t>垦利10-2油田Ⅰ期_垦利10-1油田A54井块开发项目</w:t>
      </w:r>
      <w:r>
        <w:rPr>
          <w:rFonts w:hint="eastAsia" w:ascii="华文仿宋" w:hAnsi="华文仿宋" w:eastAsia="华文仿宋" w:cs="宋体"/>
          <w:color w:val="auto"/>
          <w:kern w:val="0"/>
          <w:sz w:val="24"/>
          <w:szCs w:val="24"/>
          <w:lang w:val="en-US" w:eastAsia="zh-CN"/>
        </w:rPr>
        <w:t xml:space="preserve"> </w:t>
      </w:r>
      <w:r>
        <w:rPr>
          <w:rFonts w:ascii="华文仿宋" w:hAnsi="华文仿宋" w:eastAsia="华文仿宋" w:cs="宋体"/>
          <w:color w:val="auto"/>
          <w:kern w:val="0"/>
          <w:sz w:val="24"/>
          <w:szCs w:val="24"/>
        </w:rPr>
        <w:t>项目</w:t>
      </w:r>
      <w:r>
        <w:rPr>
          <w:rFonts w:hint="eastAsia" w:ascii="华文仿宋" w:hAnsi="华文仿宋" w:eastAsia="华文仿宋" w:cs="宋体"/>
          <w:color w:val="auto"/>
          <w:kern w:val="0"/>
          <w:sz w:val="24"/>
          <w:szCs w:val="24"/>
          <w:lang w:val="en-US" w:eastAsia="zh-CN"/>
        </w:rPr>
        <w:t xml:space="preserve"> 分析类仪表</w:t>
      </w:r>
      <w:r>
        <w:rPr>
          <w:rFonts w:ascii="华文仿宋" w:hAnsi="华文仿宋" w:eastAsia="华文仿宋" w:cs="宋体"/>
          <w:color w:val="auto"/>
          <w:kern w:val="0"/>
          <w:sz w:val="24"/>
          <w:szCs w:val="24"/>
        </w:rPr>
        <w:t>（货物名称）</w:t>
      </w:r>
    </w:p>
    <w:p>
      <w:pPr>
        <w:widowControl/>
        <w:spacing w:line="440" w:lineRule="exact"/>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rPr>
        <w:t xml:space="preserve">Project Name: </w:t>
      </w:r>
      <w:r>
        <w:rPr>
          <w:rFonts w:hint="eastAsia" w:ascii="华文仿宋" w:hAnsi="华文仿宋" w:eastAsia="华文仿宋" w:cs="宋体"/>
          <w:color w:val="auto"/>
          <w:kern w:val="0"/>
          <w:sz w:val="24"/>
          <w:szCs w:val="24"/>
          <w:lang w:val="en-US" w:eastAsia="zh-CN"/>
        </w:rPr>
        <w:t xml:space="preserve">  KL10-2 OIL FIELD(PHASE I)KL10-1 OIL FIELD WELL BLOCK A54 DEVELOPMENT </w:t>
      </w:r>
      <w:r>
        <w:rPr>
          <w:rFonts w:ascii="华文仿宋" w:hAnsi="华文仿宋" w:eastAsia="华文仿宋" w:cs="宋体"/>
          <w:color w:val="auto"/>
          <w:kern w:val="0"/>
          <w:sz w:val="24"/>
          <w:szCs w:val="24"/>
        </w:rPr>
        <w:t xml:space="preserve"> Project</w:t>
      </w:r>
      <w:r>
        <w:rPr>
          <w:rFonts w:hint="eastAsia" w:ascii="华文仿宋" w:hAnsi="华文仿宋" w:eastAsia="华文仿宋" w:cs="宋体"/>
          <w:color w:val="auto"/>
          <w:kern w:val="0"/>
          <w:sz w:val="24"/>
          <w:szCs w:val="24"/>
          <w:lang w:val="en-US" w:eastAsia="zh-CN"/>
        </w:rPr>
        <w:t xml:space="preserve">  The Analyzers</w:t>
      </w:r>
      <w:r>
        <w:rPr>
          <w:rFonts w:ascii="华文仿宋" w:hAnsi="华文仿宋" w:eastAsia="华文仿宋" w:cs="宋体"/>
          <w:color w:val="auto"/>
          <w:kern w:val="0"/>
          <w:sz w:val="24"/>
          <w:szCs w:val="24"/>
        </w:rPr>
        <w:t>（Name of Goods）</w:t>
      </w:r>
    </w:p>
    <w:p>
      <w:pPr>
        <w:widowControl/>
        <w:spacing w:line="440" w:lineRule="exact"/>
        <w:rPr>
          <w:rFonts w:ascii="华文仿宋" w:hAnsi="华文仿宋" w:eastAsia="华文仿宋" w:cs="宋体"/>
          <w:color w:val="auto"/>
          <w:kern w:val="0"/>
          <w:sz w:val="24"/>
          <w:szCs w:val="24"/>
        </w:rPr>
      </w:pPr>
      <w:r>
        <w:rPr>
          <w:rFonts w:ascii="华文仿宋" w:hAnsi="华文仿宋" w:eastAsia="华文仿宋" w:cs="宋体"/>
          <w:color w:val="auto"/>
          <w:kern w:val="0"/>
          <w:sz w:val="24"/>
          <w:szCs w:val="24"/>
        </w:rPr>
        <w:t>招标编号（Bid No.）：0704-2440JDCP4995</w:t>
      </w:r>
    </w:p>
    <w:p>
      <w:pPr>
        <w:widowControl/>
        <w:spacing w:after="50"/>
        <w:rPr>
          <w:color w:val="auto"/>
          <w:kern w:val="0"/>
          <w:sz w:val="24"/>
          <w:szCs w:val="24"/>
        </w:rPr>
      </w:pPr>
    </w:p>
    <w:p>
      <w:pPr>
        <w:widowControl/>
        <w:spacing w:line="440" w:lineRule="exact"/>
        <w:ind w:firstLine="480" w:firstLineChars="200"/>
        <w:rPr>
          <w:rFonts w:ascii="华文仿宋" w:hAnsi="华文仿宋" w:eastAsia="华文仿宋" w:cs="宋体"/>
          <w:color w:val="auto"/>
          <w:kern w:val="0"/>
          <w:sz w:val="24"/>
          <w:szCs w:val="24"/>
        </w:rPr>
      </w:pPr>
      <w:r>
        <w:rPr>
          <w:rFonts w:ascii="华文仿宋" w:hAnsi="华文仿宋" w:eastAsia="华文仿宋" w:cs="宋体"/>
          <w:color w:val="auto"/>
          <w:kern w:val="0"/>
          <w:sz w:val="24"/>
          <w:szCs w:val="24"/>
        </w:rPr>
        <w:t>中化建国际招标有限责任公司（</w:t>
      </w:r>
      <w:r>
        <w:rPr>
          <w:rFonts w:hint="eastAsia" w:ascii="华文仿宋" w:hAnsi="华文仿宋" w:eastAsia="华文仿宋" w:cs="宋体"/>
          <w:color w:val="auto"/>
          <w:kern w:val="0"/>
          <w:sz w:val="24"/>
          <w:szCs w:val="24"/>
        </w:rPr>
        <w:t>以下称为“</w:t>
      </w:r>
      <w:r>
        <w:rPr>
          <w:rFonts w:ascii="华文仿宋" w:hAnsi="华文仿宋" w:eastAsia="华文仿宋" w:cs="宋体"/>
          <w:color w:val="auto"/>
          <w:kern w:val="0"/>
          <w:sz w:val="24"/>
          <w:szCs w:val="24"/>
        </w:rPr>
        <w:t>招标代理机构</w:t>
      </w:r>
      <w:r>
        <w:rPr>
          <w:rFonts w:hint="eastAsia" w:ascii="华文仿宋" w:hAnsi="华文仿宋" w:eastAsia="华文仿宋" w:cs="宋体"/>
          <w:color w:val="auto"/>
          <w:kern w:val="0"/>
          <w:sz w:val="24"/>
          <w:szCs w:val="24"/>
        </w:rPr>
        <w:t>”</w:t>
      </w:r>
      <w:r>
        <w:rPr>
          <w:rFonts w:ascii="华文仿宋" w:hAnsi="华文仿宋" w:eastAsia="华文仿宋" w:cs="宋体"/>
          <w:color w:val="auto"/>
          <w:kern w:val="0"/>
          <w:sz w:val="24"/>
          <w:szCs w:val="24"/>
        </w:rPr>
        <w:t>）受</w:t>
      </w:r>
      <w:r>
        <w:rPr>
          <w:rFonts w:hint="eastAsia" w:ascii="华文仿宋" w:hAnsi="华文仿宋" w:eastAsia="华文仿宋" w:cs="宋体"/>
          <w:color w:val="auto"/>
          <w:kern w:val="0"/>
          <w:sz w:val="24"/>
          <w:szCs w:val="24"/>
        </w:rPr>
        <w:t>中海石油（中国）有限公司</w:t>
      </w:r>
      <w:r>
        <w:rPr>
          <w:rFonts w:ascii="华文仿宋" w:hAnsi="华文仿宋" w:eastAsia="华文仿宋" w:cs="宋体"/>
          <w:color w:val="auto"/>
          <w:kern w:val="0"/>
          <w:sz w:val="24"/>
          <w:szCs w:val="24"/>
        </w:rPr>
        <w:t>（</w:t>
      </w:r>
      <w:r>
        <w:rPr>
          <w:rFonts w:hint="eastAsia" w:ascii="华文仿宋" w:hAnsi="华文仿宋" w:eastAsia="华文仿宋" w:cs="宋体"/>
          <w:color w:val="auto"/>
          <w:kern w:val="0"/>
          <w:sz w:val="24"/>
          <w:szCs w:val="24"/>
        </w:rPr>
        <w:t>以下称为“</w:t>
      </w:r>
      <w:r>
        <w:rPr>
          <w:rFonts w:ascii="华文仿宋" w:hAnsi="华文仿宋" w:eastAsia="华文仿宋" w:cs="宋体"/>
          <w:color w:val="auto"/>
          <w:kern w:val="0"/>
          <w:sz w:val="24"/>
          <w:szCs w:val="24"/>
        </w:rPr>
        <w:t>招标人</w:t>
      </w:r>
      <w:r>
        <w:rPr>
          <w:rFonts w:hint="eastAsia" w:ascii="华文仿宋" w:hAnsi="华文仿宋" w:eastAsia="华文仿宋" w:cs="宋体"/>
          <w:color w:val="auto"/>
          <w:kern w:val="0"/>
          <w:sz w:val="24"/>
          <w:szCs w:val="24"/>
        </w:rPr>
        <w:t>”</w:t>
      </w:r>
      <w:r>
        <w:rPr>
          <w:rFonts w:ascii="华文仿宋" w:hAnsi="华文仿宋" w:eastAsia="华文仿宋" w:cs="宋体"/>
          <w:color w:val="auto"/>
          <w:kern w:val="0"/>
          <w:sz w:val="24"/>
          <w:szCs w:val="24"/>
        </w:rPr>
        <w:t>）委托，就</w:t>
      </w:r>
      <w:r>
        <w:rPr>
          <w:rFonts w:hint="eastAsia" w:ascii="华文仿宋" w:hAnsi="华文仿宋" w:eastAsia="华文仿宋" w:cs="宋体"/>
          <w:color w:val="auto"/>
          <w:kern w:val="0"/>
          <w:sz w:val="24"/>
          <w:szCs w:val="24"/>
          <w:u w:val="single"/>
          <w:lang w:val="en-US" w:eastAsia="zh-CN"/>
        </w:rPr>
        <w:t xml:space="preserve"> 分析类仪表 </w:t>
      </w:r>
      <w:r>
        <w:rPr>
          <w:rFonts w:ascii="华文仿宋" w:hAnsi="华文仿宋" w:eastAsia="华文仿宋" w:cs="宋体"/>
          <w:color w:val="auto"/>
          <w:kern w:val="0"/>
          <w:sz w:val="24"/>
          <w:szCs w:val="24"/>
        </w:rPr>
        <w:t>项目所需部分货物及相关服务进行国际公开招标。现邀请投标人对下列货物和服务提交密封投标：</w:t>
      </w:r>
    </w:p>
    <w:p>
      <w:pPr>
        <w:widowControl/>
        <w:spacing w:before="240" w:after="240" w:line="440" w:lineRule="exact"/>
        <w:rPr>
          <w:rFonts w:eastAsia="Times New Roman"/>
          <w:color w:val="auto"/>
          <w:kern w:val="0"/>
          <w:sz w:val="24"/>
          <w:szCs w:val="24"/>
        </w:rPr>
      </w:pPr>
      <w:r>
        <w:rPr>
          <w:rFonts w:eastAsia="Times New Roman"/>
          <w:color w:val="auto"/>
          <w:sz w:val="24"/>
          <w:szCs w:val="24"/>
        </w:rPr>
        <w:t>CNCCC International Tendering Co., Ltd. (hereinafter referred to as “the Tendering Agent”), entrusted by</w:t>
      </w:r>
      <w:r>
        <w:rPr>
          <w:rFonts w:hint="eastAsia"/>
          <w:color w:val="auto"/>
          <w:sz w:val="24"/>
          <w:szCs w:val="24"/>
          <w:lang w:val="en-US" w:eastAsia="zh-CN"/>
        </w:rPr>
        <w:t xml:space="preserve"> </w:t>
      </w:r>
      <w:r>
        <w:rPr>
          <w:rFonts w:hint="default" w:eastAsia="Times New Roman"/>
          <w:color w:val="auto"/>
          <w:sz w:val="24"/>
          <w:szCs w:val="24"/>
        </w:rPr>
        <w:t>CNOOC China Limited</w:t>
      </w:r>
      <w:r>
        <w:rPr>
          <w:rFonts w:eastAsia="Times New Roman"/>
          <w:color w:val="auto"/>
          <w:sz w:val="24"/>
          <w:szCs w:val="24"/>
        </w:rPr>
        <w:t xml:space="preserve">(hereinafter referred to as “Tenderee”), intends to purchase the Goods and the relevant services required under the </w:t>
      </w:r>
      <w:r>
        <w:rPr>
          <w:rFonts w:hint="eastAsia" w:ascii="Times New Roman" w:hAnsi="Times New Roman" w:eastAsia="Times New Roman" w:cs="Times New Roman"/>
          <w:color w:val="auto"/>
          <w:sz w:val="24"/>
          <w:szCs w:val="24"/>
          <w:lang w:val="en-US" w:eastAsia="zh-CN"/>
        </w:rPr>
        <w:t>The Analyzers</w:t>
      </w:r>
      <w:r>
        <w:rPr>
          <w:rFonts w:hint="eastAsia"/>
          <w:color w:val="auto"/>
          <w:sz w:val="24"/>
          <w:szCs w:val="24"/>
          <w:u w:val="single"/>
          <w:lang w:val="en-US" w:eastAsia="zh-CN"/>
        </w:rPr>
        <w:t xml:space="preserve"> </w:t>
      </w:r>
      <w:r>
        <w:rPr>
          <w:rFonts w:eastAsia="Times New Roman"/>
          <w:color w:val="auto"/>
          <w:sz w:val="24"/>
          <w:szCs w:val="24"/>
        </w:rPr>
        <w:t>by International Competitive Bidding. Bidders are kindly requested to provide the following Goods and services with sealed bids.</w:t>
      </w:r>
    </w:p>
    <w:p>
      <w:pPr>
        <w:widowControl/>
        <w:rPr>
          <w:color w:val="auto"/>
        </w:rPr>
      </w:pPr>
    </w:p>
    <w:p>
      <w:pPr>
        <w:widowControl/>
        <w:numPr>
          <w:ilvl w:val="0"/>
          <w:numId w:val="1"/>
        </w:numPr>
        <w:spacing w:line="440" w:lineRule="exact"/>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 xml:space="preserve"> </w:t>
      </w:r>
      <w:r>
        <w:rPr>
          <w:rFonts w:ascii="华文仿宋" w:hAnsi="华文仿宋" w:eastAsia="华文仿宋" w:cs="宋体"/>
          <w:color w:val="auto"/>
          <w:kern w:val="0"/>
          <w:sz w:val="24"/>
          <w:szCs w:val="24"/>
        </w:rPr>
        <w:t>招标条件</w:t>
      </w:r>
    </w:p>
    <w:p>
      <w:pPr>
        <w:widowControl/>
        <w:spacing w:line="440" w:lineRule="exact"/>
        <w:ind w:firstLine="480" w:firstLineChars="200"/>
        <w:rPr>
          <w:rFonts w:hint="eastAsia" w:asciiTheme="minorEastAsia" w:hAnsiTheme="minorEastAsia" w:eastAsiaTheme="minorEastAsia"/>
          <w:color w:val="auto"/>
          <w:sz w:val="24"/>
          <w:szCs w:val="24"/>
        </w:rPr>
      </w:pPr>
      <w:r>
        <w:rPr>
          <w:rFonts w:eastAsia="Times New Roman"/>
          <w:color w:val="auto"/>
          <w:sz w:val="24"/>
          <w:szCs w:val="24"/>
        </w:rPr>
        <w:t>Bidding Conditions</w:t>
      </w:r>
      <w:r>
        <w:rPr>
          <w:rFonts w:hint="eastAsia" w:asciiTheme="minorEastAsia" w:hAnsiTheme="minorEastAsia" w:eastAsiaTheme="minorEastAsia"/>
          <w:color w:val="auto"/>
          <w:sz w:val="24"/>
          <w:szCs w:val="24"/>
        </w:rPr>
        <w:t>：</w:t>
      </w:r>
    </w:p>
    <w:p>
      <w:pPr>
        <w:spacing w:line="360" w:lineRule="auto"/>
        <w:ind w:firstLine="480" w:firstLineChars="200"/>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项目概况：本项目为加强地层流体有机质分析、入井流体成分分析、产出液分析等科学研究工作，着力提升该领域基础理论研究和技术创新能力。</w:t>
      </w:r>
    </w:p>
    <w:p>
      <w:pPr>
        <w:widowControl/>
        <w:spacing w:line="440" w:lineRule="exact"/>
        <w:ind w:firstLine="480" w:firstLineChars="200"/>
        <w:rPr>
          <w:rFonts w:eastAsia="Times New Roman"/>
          <w:color w:val="auto"/>
          <w:sz w:val="24"/>
          <w:szCs w:val="24"/>
        </w:rPr>
      </w:pPr>
      <w:r>
        <w:rPr>
          <w:rFonts w:eastAsia="Times New Roman"/>
          <w:color w:val="auto"/>
          <w:sz w:val="24"/>
          <w:szCs w:val="24"/>
        </w:rPr>
        <w:t>Project Summary</w:t>
      </w:r>
      <w:r>
        <w:rPr>
          <w:rFonts w:hint="eastAsia" w:eastAsia="Times New Roman"/>
          <w:color w:val="auto"/>
          <w:sz w:val="24"/>
          <w:szCs w:val="24"/>
        </w:rPr>
        <w:t>：This project aims to strengthen scientific research work such as organic matter analysis of formation fluids, composition analysis of inflow fluids, and analysis of output fluids, focusing on improving the basic theoretical research and technological innovation capabilities in this field.</w:t>
      </w:r>
    </w:p>
    <w:p>
      <w:pPr>
        <w:widowControl/>
        <w:ind w:left="420" w:leftChars="200"/>
        <w:rPr>
          <w:rFonts w:ascii="华文仿宋" w:hAnsi="华文仿宋" w:eastAsia="华文仿宋" w:cs="宋体"/>
          <w:color w:val="auto"/>
          <w:kern w:val="0"/>
          <w:sz w:val="24"/>
          <w:szCs w:val="24"/>
          <w:lang w:bidi="ar"/>
        </w:rPr>
      </w:pPr>
      <w:r>
        <w:rPr>
          <w:rFonts w:hint="eastAsia" w:ascii="华文仿宋" w:hAnsi="华文仿宋" w:eastAsia="华文仿宋" w:cs="宋体"/>
          <w:color w:val="auto"/>
          <w:kern w:val="0"/>
          <w:sz w:val="24"/>
          <w:szCs w:val="24"/>
          <w:lang w:bidi="ar"/>
        </w:rPr>
        <w:t>资金到位或资金来源落实情况：已落实。</w:t>
      </w:r>
    </w:p>
    <w:p>
      <w:pPr>
        <w:widowControl/>
        <w:ind w:left="420" w:leftChars="200"/>
        <w:rPr>
          <w:rFonts w:eastAsia="Times New Roman"/>
          <w:color w:val="auto"/>
          <w:sz w:val="24"/>
          <w:szCs w:val="24"/>
        </w:rPr>
      </w:pPr>
      <w:r>
        <w:rPr>
          <w:rFonts w:eastAsia="Times New Roman"/>
          <w:color w:val="auto"/>
          <w:sz w:val="24"/>
          <w:szCs w:val="24"/>
        </w:rPr>
        <w:t>Source of Funds: yes</w:t>
      </w:r>
    </w:p>
    <w:p>
      <w:pPr>
        <w:widowControl/>
        <w:ind w:left="420" w:leftChars="200"/>
        <w:rPr>
          <w:rFonts w:ascii="华文仿宋" w:hAnsi="华文仿宋" w:eastAsia="华文仿宋" w:cs="宋体"/>
          <w:color w:val="auto"/>
          <w:kern w:val="0"/>
          <w:sz w:val="24"/>
          <w:szCs w:val="24"/>
          <w:lang w:bidi="ar"/>
        </w:rPr>
      </w:pPr>
      <w:r>
        <w:rPr>
          <w:rFonts w:hint="eastAsia" w:ascii="华文仿宋" w:hAnsi="华文仿宋" w:eastAsia="华文仿宋" w:cs="宋体"/>
          <w:color w:val="auto"/>
          <w:kern w:val="0"/>
          <w:sz w:val="24"/>
          <w:szCs w:val="24"/>
          <w:lang w:bidi="ar"/>
        </w:rPr>
        <w:t>项目已具备招标条件的说明：已具备。</w:t>
      </w:r>
    </w:p>
    <w:p>
      <w:pPr>
        <w:widowControl/>
        <w:ind w:left="420" w:leftChars="200"/>
        <w:rPr>
          <w:rFonts w:eastAsia="Times New Roman"/>
          <w:color w:val="auto"/>
          <w:sz w:val="24"/>
          <w:szCs w:val="24"/>
        </w:rPr>
      </w:pPr>
      <w:r>
        <w:rPr>
          <w:rFonts w:eastAsia="Times New Roman"/>
          <w:color w:val="auto"/>
          <w:sz w:val="24"/>
          <w:szCs w:val="24"/>
        </w:rPr>
        <w:t>Description of Prepared Bidding Conditions: yes</w:t>
      </w:r>
    </w:p>
    <w:p>
      <w:pPr>
        <w:widowControl/>
        <w:rPr>
          <w:rFonts w:ascii="华文仿宋" w:hAnsi="华文仿宋" w:eastAsia="华文仿宋" w:cs="宋体"/>
          <w:color w:val="auto"/>
          <w:kern w:val="0"/>
          <w:sz w:val="24"/>
          <w:szCs w:val="24"/>
          <w:lang w:bidi="ar"/>
        </w:rPr>
      </w:pPr>
    </w:p>
    <w:p>
      <w:pPr>
        <w:widowControl/>
        <w:numPr>
          <w:ilvl w:val="0"/>
          <w:numId w:val="2"/>
        </w:numPr>
        <w:rPr>
          <w:rFonts w:ascii="华文仿宋" w:hAnsi="华文仿宋" w:eastAsia="华文仿宋" w:cs="宋体"/>
          <w:color w:val="auto"/>
          <w:kern w:val="0"/>
          <w:sz w:val="24"/>
          <w:szCs w:val="24"/>
          <w:lang w:bidi="ar"/>
        </w:rPr>
      </w:pPr>
      <w:r>
        <w:rPr>
          <w:rFonts w:hint="eastAsia" w:ascii="华文仿宋" w:hAnsi="华文仿宋" w:eastAsia="华文仿宋" w:cs="宋体"/>
          <w:color w:val="auto"/>
          <w:kern w:val="0"/>
          <w:sz w:val="24"/>
          <w:szCs w:val="24"/>
          <w:lang w:bidi="ar"/>
        </w:rPr>
        <w:t xml:space="preserve"> 招标内</w:t>
      </w:r>
      <w:r>
        <w:rPr>
          <w:rFonts w:hint="eastAsia" w:ascii="华文仿宋" w:hAnsi="华文仿宋" w:eastAsia="华文仿宋" w:cs="宋体"/>
          <w:color w:val="auto"/>
          <w:kern w:val="0"/>
          <w:sz w:val="24"/>
          <w:szCs w:val="24"/>
          <w:lang w:val="en-US" w:eastAsia="zh-CN" w:bidi="ar"/>
        </w:rPr>
        <w:t>·</w:t>
      </w:r>
      <w:r>
        <w:rPr>
          <w:rFonts w:hint="eastAsia" w:asciiTheme="minorEastAsia" w:hAnsiTheme="minorEastAsia" w:eastAsiaTheme="minorEastAsia"/>
          <w:color w:val="auto"/>
          <w:sz w:val="24"/>
          <w:szCs w:val="24"/>
        </w:rPr>
        <w:t>：</w:t>
      </w:r>
      <w:r>
        <w:rPr>
          <w:rFonts w:eastAsia="Times New Roman"/>
          <w:color w:val="auto"/>
          <w:sz w:val="24"/>
          <w:szCs w:val="24"/>
        </w:rPr>
        <w:t>Bidding Contents</w:t>
      </w:r>
      <w:r>
        <w:rPr>
          <w:rFonts w:hint="eastAsia" w:asciiTheme="minorEastAsia" w:hAnsiTheme="minorEastAsia" w:eastAsiaTheme="minorEastAsia"/>
          <w:color w:val="auto"/>
          <w:sz w:val="24"/>
          <w:szCs w:val="24"/>
        </w:rPr>
        <w:t>:</w:t>
      </w:r>
    </w:p>
    <w:p>
      <w:pPr>
        <w:widowControl/>
        <w:spacing w:line="440" w:lineRule="exact"/>
        <w:ind w:firstLine="480" w:firstLineChars="200"/>
        <w:rPr>
          <w:rFonts w:hint="eastAsia"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 xml:space="preserve"> 货物名称：</w:t>
      </w:r>
      <w:r>
        <w:rPr>
          <w:rFonts w:hint="eastAsia" w:ascii="华文仿宋" w:hAnsi="华文仿宋" w:eastAsia="华文仿宋" w:cs="宋体"/>
          <w:color w:val="auto"/>
          <w:kern w:val="0"/>
          <w:sz w:val="24"/>
          <w:szCs w:val="24"/>
          <w:highlight w:val="none"/>
          <w:lang w:val="en-US" w:eastAsia="zh-CN"/>
        </w:rPr>
        <w:t>分析类仪表设备</w:t>
      </w:r>
      <w:r>
        <w:rPr>
          <w:rFonts w:hint="eastAsia" w:ascii="华文仿宋" w:hAnsi="华文仿宋" w:eastAsia="华文仿宋" w:cs="宋体"/>
          <w:color w:val="auto"/>
          <w:kern w:val="0"/>
          <w:sz w:val="24"/>
          <w:szCs w:val="24"/>
          <w:highlight w:val="none"/>
        </w:rPr>
        <w:t>                </w:t>
      </w:r>
    </w:p>
    <w:p>
      <w:pPr>
        <w:widowControl/>
        <w:spacing w:line="440" w:lineRule="exact"/>
        <w:ind w:firstLine="480" w:firstLineChars="200"/>
        <w:rPr>
          <w:rFonts w:hint="eastAsia"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Name of Goods:</w:t>
      </w:r>
      <w:r>
        <w:rPr>
          <w:rFonts w:hint="eastAsia" w:ascii="华文仿宋" w:hAnsi="华文仿宋" w:eastAsia="华文仿宋" w:cs="宋体"/>
          <w:color w:val="auto"/>
          <w:kern w:val="0"/>
          <w:sz w:val="24"/>
          <w:szCs w:val="24"/>
          <w:highlight w:val="none"/>
          <w:lang w:val="en-US" w:eastAsia="zh-CN"/>
        </w:rPr>
        <w:t xml:space="preserve"> </w:t>
      </w:r>
      <w:r>
        <w:rPr>
          <w:rFonts w:hint="eastAsia" w:ascii="华文仿宋" w:hAnsi="华文仿宋" w:eastAsia="华文仿宋" w:cs="宋体"/>
          <w:color w:val="auto"/>
          <w:kern w:val="0"/>
          <w:sz w:val="24"/>
          <w:szCs w:val="24"/>
          <w:highlight w:val="none"/>
        </w:rPr>
        <w:t>The Analyzers</w:t>
      </w:r>
      <w:r>
        <w:rPr>
          <w:rFonts w:hint="eastAsia" w:ascii="华文仿宋" w:hAnsi="华文仿宋" w:eastAsia="华文仿宋" w:cs="宋体"/>
          <w:color w:val="auto"/>
          <w:kern w:val="0"/>
          <w:sz w:val="24"/>
          <w:szCs w:val="24"/>
          <w:highlight w:val="none"/>
          <w:lang w:val="en-US" w:eastAsia="zh-CN"/>
        </w:rPr>
        <w:t xml:space="preserve">  </w:t>
      </w:r>
      <w:r>
        <w:rPr>
          <w:rFonts w:hint="eastAsia" w:ascii="华文仿宋" w:hAnsi="华文仿宋" w:eastAsia="华文仿宋" w:cs="宋体"/>
          <w:color w:val="auto"/>
          <w:kern w:val="0"/>
          <w:sz w:val="24"/>
          <w:szCs w:val="24"/>
          <w:highlight w:val="none"/>
        </w:rPr>
        <w:t>equipment</w:t>
      </w:r>
    </w:p>
    <w:p>
      <w:pPr>
        <w:widowControl/>
        <w:ind w:left="407" w:leftChars="194" w:firstLine="12" w:firstLineChars="5"/>
        <w:rPr>
          <w:rFonts w:hint="eastAsia" w:ascii="Times New Roman" w:hAnsi="Times New Roman" w:eastAsia="Times New Roman" w:cs="Times New Roman"/>
          <w:color w:val="auto"/>
          <w:sz w:val="24"/>
          <w:szCs w:val="24"/>
        </w:rPr>
      </w:pPr>
      <w:r>
        <w:rPr>
          <w:rFonts w:hint="eastAsia" w:ascii="Times New Roman" w:hAnsi="Times New Roman" w:eastAsia="Times New Roman" w:cs="Times New Roman"/>
          <w:color w:val="auto"/>
          <w:sz w:val="24"/>
          <w:szCs w:val="24"/>
        </w:rPr>
        <w:t xml:space="preserve">  </w:t>
      </w:r>
    </w:p>
    <w:p>
      <w:pPr>
        <w:widowControl/>
        <w:spacing w:line="440" w:lineRule="exact"/>
        <w:ind w:firstLine="480" w:firstLineChars="200"/>
        <w:rPr>
          <w:rFonts w:hint="eastAsia" w:ascii="华文仿宋" w:hAnsi="华文仿宋" w:eastAsia="华文仿宋" w:cs="宋体"/>
          <w:color w:val="auto"/>
          <w:kern w:val="0"/>
          <w:sz w:val="24"/>
          <w:szCs w:val="24"/>
          <w:highlight w:val="none"/>
          <w:lang w:val="en-US" w:eastAsia="zh-CN"/>
        </w:rPr>
      </w:pPr>
      <w:r>
        <w:rPr>
          <w:rFonts w:hint="eastAsia" w:ascii="华文仿宋" w:hAnsi="华文仿宋" w:eastAsia="华文仿宋" w:cs="宋体"/>
          <w:color w:val="auto"/>
          <w:kern w:val="0"/>
          <w:sz w:val="24"/>
          <w:szCs w:val="24"/>
          <w:highlight w:val="none"/>
        </w:rPr>
        <w:t>主要技术规格：油中水分析仪</w:t>
      </w:r>
    </w:p>
    <w:p>
      <w:pPr>
        <w:widowControl/>
        <w:spacing w:line="440" w:lineRule="exact"/>
        <w:ind w:firstLine="480" w:firstLineChars="200"/>
        <w:rPr>
          <w:rFonts w:hint="eastAsia"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Main Specifications:</w:t>
      </w:r>
    </w:p>
    <w:p>
      <w:pPr>
        <w:widowControl/>
        <w:spacing w:line="440" w:lineRule="exact"/>
        <w:ind w:firstLine="480" w:firstLineChars="200"/>
        <w:rPr>
          <w:rFonts w:hint="eastAsia" w:ascii="华文仿宋" w:hAnsi="华文仿宋" w:eastAsia="华文仿宋" w:cs="宋体"/>
          <w:color w:val="auto"/>
          <w:kern w:val="0"/>
          <w:sz w:val="24"/>
          <w:szCs w:val="24"/>
          <w:highlight w:val="none"/>
          <w:lang w:eastAsia="zh-CN"/>
        </w:rPr>
      </w:pPr>
      <w:r>
        <w:rPr>
          <w:rFonts w:hint="eastAsia" w:ascii="华文仿宋" w:hAnsi="华文仿宋" w:eastAsia="华文仿宋" w:cs="宋体"/>
          <w:color w:val="auto"/>
          <w:kern w:val="0"/>
          <w:sz w:val="24"/>
          <w:szCs w:val="24"/>
          <w:highlight w:val="none"/>
          <w:lang w:val="en-US" w:eastAsia="zh-CN"/>
        </w:rPr>
        <w:t>CEPC</w:t>
      </w:r>
      <w:r>
        <w:rPr>
          <w:rFonts w:hint="eastAsia" w:ascii="华文仿宋" w:hAnsi="华文仿宋" w:eastAsia="华文仿宋" w:cs="宋体"/>
          <w:color w:val="auto"/>
          <w:kern w:val="0"/>
          <w:sz w:val="24"/>
          <w:szCs w:val="24"/>
          <w:highlight w:val="none"/>
        </w:rPr>
        <w:t>-</w:t>
      </w:r>
      <w:r>
        <w:rPr>
          <w:rFonts w:hint="eastAsia" w:ascii="华文仿宋" w:hAnsi="华文仿宋" w:eastAsia="华文仿宋" w:cs="宋体"/>
          <w:color w:val="auto"/>
          <w:kern w:val="0"/>
          <w:sz w:val="24"/>
          <w:szCs w:val="24"/>
          <w:highlight w:val="none"/>
          <w:lang w:val="en-US" w:eastAsia="zh-CN"/>
        </w:rPr>
        <w:t>AE/AT-1301/1302/1501/2001/2004A/2002/2014A/2014B（详见技术文件）</w:t>
      </w:r>
      <w:r>
        <w:rPr>
          <w:rFonts w:hint="eastAsia" w:ascii="华文仿宋" w:hAnsi="华文仿宋" w:eastAsia="华文仿宋" w:cs="宋体"/>
          <w:color w:val="auto"/>
          <w:kern w:val="0"/>
          <w:sz w:val="24"/>
          <w:szCs w:val="24"/>
          <w:highlight w:val="none"/>
          <w:lang w:eastAsia="zh-CN"/>
        </w:rPr>
        <w:t>：</w:t>
      </w:r>
    </w:p>
    <w:p>
      <w:pPr>
        <w:widowControl/>
        <w:spacing w:line="440" w:lineRule="exact"/>
        <w:ind w:firstLine="480" w:firstLineChars="200"/>
        <w:rPr>
          <w:rFonts w:hint="eastAsia" w:ascii="华文仿宋" w:hAnsi="华文仿宋" w:eastAsia="华文仿宋" w:cs="宋体"/>
          <w:color w:val="auto"/>
          <w:kern w:val="0"/>
          <w:sz w:val="24"/>
          <w:szCs w:val="24"/>
          <w:highlight w:val="none"/>
          <w:lang w:eastAsia="zh-CN"/>
        </w:rPr>
      </w:pPr>
      <w:r>
        <w:rPr>
          <w:rFonts w:hint="eastAsia" w:ascii="华文仿宋" w:hAnsi="华文仿宋" w:eastAsia="华文仿宋" w:cs="宋体"/>
          <w:color w:val="auto"/>
          <w:kern w:val="0"/>
          <w:sz w:val="24"/>
          <w:szCs w:val="24"/>
          <w:highlight w:val="none"/>
          <w:lang w:val="en-US" w:eastAsia="zh-CN"/>
        </w:rPr>
        <w:t>测量原理</w:t>
      </w:r>
      <w:r>
        <w:rPr>
          <w:rFonts w:hint="eastAsia" w:ascii="华文仿宋" w:hAnsi="华文仿宋" w:eastAsia="华文仿宋" w:cs="宋体"/>
          <w:color w:val="auto"/>
          <w:kern w:val="0"/>
          <w:sz w:val="24"/>
          <w:szCs w:val="24"/>
          <w:highlight w:val="none"/>
        </w:rPr>
        <w:t>：</w:t>
      </w:r>
      <w:r>
        <w:rPr>
          <w:rFonts w:hint="eastAsia" w:ascii="华文仿宋" w:hAnsi="华文仿宋" w:eastAsia="华文仿宋" w:cs="宋体"/>
          <w:color w:val="auto"/>
          <w:kern w:val="0"/>
          <w:sz w:val="24"/>
          <w:szCs w:val="24"/>
          <w:highlight w:val="none"/>
          <w:lang w:val="en-US" w:eastAsia="zh-CN"/>
        </w:rPr>
        <w:t>微波</w:t>
      </w:r>
      <w:r>
        <w:rPr>
          <w:rFonts w:hint="eastAsia" w:ascii="华文仿宋" w:hAnsi="华文仿宋" w:eastAsia="华文仿宋" w:cs="宋体"/>
          <w:color w:val="auto"/>
          <w:kern w:val="0"/>
          <w:sz w:val="24"/>
          <w:szCs w:val="24"/>
          <w:highlight w:val="none"/>
          <w:lang w:eastAsia="zh-CN"/>
        </w:rPr>
        <w:t>；</w:t>
      </w:r>
    </w:p>
    <w:p>
      <w:pPr>
        <w:widowControl/>
        <w:spacing w:line="440" w:lineRule="exact"/>
        <w:ind w:firstLine="480" w:firstLineChars="200"/>
        <w:rPr>
          <w:rFonts w:hint="default" w:ascii="华文仿宋" w:hAnsi="华文仿宋" w:eastAsia="微软雅黑" w:cs="宋体"/>
          <w:color w:val="auto"/>
          <w:kern w:val="0"/>
          <w:sz w:val="24"/>
          <w:szCs w:val="24"/>
          <w:highlight w:val="none"/>
          <w:lang w:val="en-US" w:eastAsia="zh-CN"/>
        </w:rPr>
      </w:pPr>
      <w:r>
        <w:rPr>
          <w:rFonts w:hint="eastAsia" w:ascii="华文仿宋" w:hAnsi="华文仿宋" w:eastAsia="华文仿宋" w:cs="宋体"/>
          <w:color w:val="auto"/>
          <w:kern w:val="0"/>
          <w:sz w:val="24"/>
          <w:szCs w:val="24"/>
          <w:highlight w:val="none"/>
          <w:lang w:val="en-US" w:eastAsia="zh-CN"/>
        </w:rPr>
        <w:t>工艺连接形式：2”~3”，150#~600#；</w:t>
      </w:r>
    </w:p>
    <w:p>
      <w:pPr>
        <w:widowControl/>
        <w:spacing w:line="440" w:lineRule="exact"/>
        <w:ind w:firstLine="480" w:firstLineChars="200"/>
        <w:rPr>
          <w:rFonts w:hint="eastAsia" w:ascii="华文仿宋" w:hAnsi="华文仿宋" w:eastAsia="华文仿宋" w:cs="宋体"/>
          <w:color w:val="auto"/>
          <w:kern w:val="0"/>
          <w:sz w:val="24"/>
          <w:szCs w:val="24"/>
          <w:highlight w:val="none"/>
          <w:lang w:val="en-US" w:eastAsia="zh-CN"/>
        </w:rPr>
      </w:pPr>
      <w:r>
        <w:rPr>
          <w:rFonts w:hint="eastAsia" w:ascii="华文仿宋" w:hAnsi="华文仿宋" w:eastAsia="华文仿宋" w:cs="宋体"/>
          <w:color w:val="auto"/>
          <w:kern w:val="0"/>
          <w:sz w:val="24"/>
          <w:szCs w:val="24"/>
          <w:highlight w:val="none"/>
          <w:lang w:val="en-US" w:eastAsia="zh-CN"/>
        </w:rPr>
        <w:t>测量范围：0~100%；</w:t>
      </w:r>
    </w:p>
    <w:p>
      <w:pPr>
        <w:widowControl/>
        <w:spacing w:line="440" w:lineRule="exact"/>
        <w:ind w:firstLine="480" w:firstLineChars="200"/>
        <w:rPr>
          <w:rFonts w:hint="eastAsia" w:ascii="华文仿宋" w:hAnsi="华文仿宋" w:eastAsia="华文仿宋" w:cs="宋体"/>
          <w:color w:val="auto"/>
          <w:kern w:val="0"/>
          <w:sz w:val="24"/>
          <w:szCs w:val="24"/>
          <w:highlight w:val="none"/>
          <w:lang w:val="en-US" w:eastAsia="zh-CN"/>
        </w:rPr>
      </w:pPr>
      <w:r>
        <w:rPr>
          <w:rFonts w:hint="eastAsia" w:ascii="华文仿宋" w:hAnsi="华文仿宋" w:eastAsia="华文仿宋" w:cs="宋体"/>
          <w:color w:val="auto"/>
          <w:kern w:val="0"/>
          <w:sz w:val="24"/>
          <w:szCs w:val="24"/>
          <w:highlight w:val="none"/>
          <w:lang w:val="en-US" w:eastAsia="zh-CN"/>
        </w:rPr>
        <w:t>精度：±1%；</w:t>
      </w:r>
    </w:p>
    <w:p>
      <w:pPr>
        <w:widowControl/>
        <w:ind w:left="232" w:leftChars="103" w:hanging="16" w:hangingChars="7"/>
        <w:rPr>
          <w:rFonts w:ascii="Arial" w:hAnsi="Arial" w:cs="Arial"/>
          <w:color w:val="auto"/>
          <w:kern w:val="0"/>
          <w:sz w:val="24"/>
          <w:szCs w:val="24"/>
          <w:highlight w:val="none"/>
        </w:rPr>
      </w:pPr>
      <w:r>
        <w:rPr>
          <w:rFonts w:hint="eastAsia" w:ascii="华文仿宋" w:hAnsi="华文仿宋" w:eastAsia="华文仿宋" w:cs="宋体"/>
          <w:color w:val="auto"/>
          <w:kern w:val="0"/>
          <w:sz w:val="24"/>
          <w:szCs w:val="24"/>
          <w:highlight w:val="none"/>
          <w:lang w:val="en-US" w:eastAsia="zh-CN"/>
        </w:rPr>
        <w:t xml:space="preserve">  防爆防护等级：ExdIIBT4，IP56或IP66；</w:t>
      </w:r>
    </w:p>
    <w:p>
      <w:pPr>
        <w:widowControl/>
        <w:ind w:left="231" w:leftChars="110" w:firstLine="187" w:firstLineChars="78"/>
        <w:rPr>
          <w:rFonts w:ascii="华文仿宋" w:hAnsi="华文仿宋" w:eastAsia="华文仿宋" w:cs="宋体"/>
          <w:color w:val="auto"/>
          <w:kern w:val="0"/>
          <w:sz w:val="24"/>
          <w:szCs w:val="24"/>
        </w:rPr>
      </w:pPr>
      <w:r>
        <w:rPr>
          <w:rFonts w:ascii="华文仿宋" w:hAnsi="华文仿宋" w:eastAsia="华文仿宋" w:cs="宋体"/>
          <w:color w:val="auto"/>
          <w:kern w:val="0"/>
          <w:sz w:val="24"/>
          <w:szCs w:val="24"/>
        </w:rPr>
        <w:t>交货期</w:t>
      </w:r>
      <w:r>
        <w:rPr>
          <w:rFonts w:hint="eastAsia" w:ascii="华文仿宋" w:hAnsi="华文仿宋" w:eastAsia="华文仿宋" w:cs="宋体"/>
          <w:color w:val="auto"/>
          <w:kern w:val="0"/>
          <w:sz w:val="24"/>
          <w:szCs w:val="24"/>
        </w:rPr>
        <w:t>：</w:t>
      </w:r>
    </w:p>
    <w:p>
      <w:pPr>
        <w:widowControl/>
        <w:ind w:left="407" w:leftChars="194" w:firstLine="12" w:firstLineChars="5"/>
        <w:rPr>
          <w:rFonts w:eastAsia="Times New Roman"/>
          <w:color w:val="auto"/>
          <w:sz w:val="24"/>
          <w:szCs w:val="24"/>
        </w:rPr>
      </w:pPr>
      <w:r>
        <w:rPr>
          <w:rFonts w:eastAsia="Times New Roman"/>
          <w:color w:val="auto"/>
          <w:sz w:val="24"/>
          <w:szCs w:val="24"/>
        </w:rPr>
        <w:t>Delivery Schedule: </w:t>
      </w:r>
    </w:p>
    <w:p>
      <w:pPr>
        <w:widowControl/>
        <w:spacing w:line="440" w:lineRule="exact"/>
        <w:ind w:firstLine="480" w:firstLineChars="200"/>
        <w:rPr>
          <w:rFonts w:hint="eastAsia" w:ascii="Times New Roman" w:hAnsi="Times New Roman" w:eastAsia="华文仿宋" w:cs="Times New Roman"/>
          <w:color w:val="auto"/>
          <w:kern w:val="0"/>
          <w:sz w:val="24"/>
          <w:szCs w:val="24"/>
          <w:lang w:val="en-US" w:eastAsia="zh-CN"/>
        </w:rPr>
      </w:pPr>
      <w:r>
        <w:rPr>
          <w:rFonts w:hint="eastAsia" w:ascii="Times New Roman" w:hAnsi="Times New Roman" w:eastAsia="华文仿宋" w:cs="Times New Roman"/>
          <w:color w:val="auto"/>
          <w:kern w:val="0"/>
          <w:sz w:val="24"/>
          <w:szCs w:val="24"/>
          <w:lang w:val="en-US" w:eastAsia="zh-CN"/>
        </w:rPr>
        <w:t>从中华人民共和国关境内提供的货物：2025年1月10日前（货到项目现场时间）</w:t>
      </w:r>
    </w:p>
    <w:p>
      <w:pPr>
        <w:widowControl/>
        <w:spacing w:line="440" w:lineRule="exact"/>
        <w:ind w:firstLine="480" w:firstLineChars="200"/>
        <w:rPr>
          <w:rFonts w:hint="eastAsia" w:ascii="Times New Roman" w:hAnsi="Times New Roman" w:eastAsia="华文仿宋" w:cs="Times New Roman"/>
          <w:color w:val="auto"/>
          <w:kern w:val="0"/>
          <w:sz w:val="24"/>
          <w:szCs w:val="24"/>
          <w:lang w:val="en-US" w:eastAsia="zh-CN"/>
        </w:rPr>
      </w:pPr>
      <w:r>
        <w:rPr>
          <w:rFonts w:hint="eastAsia" w:ascii="Times New Roman" w:hAnsi="Times New Roman" w:eastAsia="华文仿宋" w:cs="Times New Roman"/>
          <w:color w:val="auto"/>
          <w:kern w:val="0"/>
          <w:sz w:val="24"/>
          <w:szCs w:val="24"/>
          <w:lang w:val="en-US" w:eastAsia="zh-CN"/>
        </w:rPr>
        <w:t>For goods offered from within PRC customs territory: before  January  10th， 2025(arrival date to the job site)</w:t>
      </w:r>
    </w:p>
    <w:p>
      <w:pPr>
        <w:widowControl/>
        <w:spacing w:line="440" w:lineRule="exact"/>
        <w:ind w:firstLine="480" w:firstLineChars="200"/>
        <w:rPr>
          <w:rFonts w:hint="eastAsia" w:ascii="Times New Roman" w:hAnsi="Times New Roman" w:eastAsia="华文仿宋" w:cs="Times New Roman"/>
          <w:color w:val="auto"/>
          <w:kern w:val="0"/>
          <w:sz w:val="24"/>
          <w:szCs w:val="24"/>
          <w:lang w:val="en-US" w:eastAsia="zh-CN"/>
        </w:rPr>
      </w:pPr>
      <w:r>
        <w:rPr>
          <w:rFonts w:hint="eastAsia" w:ascii="Times New Roman" w:hAnsi="Times New Roman" w:eastAsia="华文仿宋" w:cs="Times New Roman"/>
          <w:color w:val="auto"/>
          <w:kern w:val="0"/>
          <w:sz w:val="24"/>
          <w:szCs w:val="24"/>
          <w:lang w:val="en-US" w:eastAsia="zh-CN"/>
        </w:rPr>
        <w:t>从中华人民共和国关境外提供的货物2024年12月25日前（货到指定港口/项目现场时间）</w:t>
      </w:r>
    </w:p>
    <w:p>
      <w:pPr>
        <w:widowControl/>
        <w:spacing w:line="440" w:lineRule="exact"/>
        <w:ind w:firstLine="480" w:firstLineChars="200"/>
        <w:rPr>
          <w:rFonts w:hint="eastAsia" w:ascii="Times New Roman" w:hAnsi="Times New Roman" w:eastAsia="华文仿宋" w:cs="Times New Roman"/>
          <w:color w:val="auto"/>
          <w:kern w:val="0"/>
          <w:sz w:val="24"/>
          <w:szCs w:val="24"/>
          <w:lang w:val="en-US" w:eastAsia="zh-CN"/>
        </w:rPr>
      </w:pPr>
      <w:r>
        <w:rPr>
          <w:rFonts w:hint="eastAsia" w:ascii="Times New Roman" w:hAnsi="Times New Roman" w:eastAsia="华文仿宋" w:cs="Times New Roman"/>
          <w:color w:val="auto"/>
          <w:kern w:val="0"/>
          <w:sz w:val="24"/>
          <w:szCs w:val="24"/>
          <w:lang w:val="en-US" w:eastAsia="zh-CN"/>
        </w:rPr>
        <w:t>For goods offered from outside PRC customs territory::  before December  25th，2024 (arrival date to the port or job site)</w:t>
      </w:r>
    </w:p>
    <w:p>
      <w:pPr>
        <w:widowControl/>
        <w:ind w:left="420" w:leftChars="200"/>
        <w:rPr>
          <w:rFonts w:ascii="华文仿宋" w:hAnsi="华文仿宋" w:eastAsia="华文仿宋" w:cs="宋体"/>
          <w:color w:val="auto"/>
          <w:kern w:val="0"/>
          <w:sz w:val="24"/>
          <w:szCs w:val="24"/>
          <w:highlight w:val="none"/>
        </w:rPr>
      </w:pPr>
    </w:p>
    <w:p>
      <w:pPr>
        <w:widowControl/>
        <w:ind w:left="420" w:leftChars="200"/>
        <w:rPr>
          <w:rFonts w:ascii="华文仿宋" w:hAnsi="华文仿宋" w:eastAsia="华文仿宋" w:cs="宋体"/>
          <w:color w:val="auto"/>
          <w:kern w:val="0"/>
          <w:sz w:val="24"/>
          <w:szCs w:val="24"/>
        </w:rPr>
      </w:pPr>
      <w:r>
        <w:rPr>
          <w:rFonts w:ascii="华文仿宋" w:hAnsi="华文仿宋" w:eastAsia="华文仿宋" w:cs="宋体"/>
          <w:color w:val="auto"/>
          <w:kern w:val="0"/>
          <w:sz w:val="24"/>
          <w:szCs w:val="24"/>
        </w:rPr>
        <w:t>交货地点</w:t>
      </w:r>
      <w:r>
        <w:rPr>
          <w:rFonts w:eastAsia="Times New Roman"/>
          <w:color w:val="auto"/>
        </w:rPr>
        <w:t>Destination of delivery:</w:t>
      </w:r>
    </w:p>
    <w:p>
      <w:pPr>
        <w:widowControl/>
        <w:ind w:left="420" w:leftChars="200"/>
        <w:rPr>
          <w:rFonts w:ascii="华文仿宋" w:hAnsi="华文仿宋" w:eastAsia="华文仿宋" w:cs="宋体"/>
          <w:color w:val="auto"/>
          <w:kern w:val="0"/>
          <w:sz w:val="24"/>
          <w:szCs w:val="24"/>
        </w:rPr>
      </w:pPr>
      <w:r>
        <w:rPr>
          <w:rFonts w:ascii="华文仿宋" w:hAnsi="华文仿宋" w:eastAsia="华文仿宋" w:cs="宋体"/>
          <w:color w:val="auto"/>
          <w:kern w:val="0"/>
          <w:sz w:val="24"/>
          <w:szCs w:val="24"/>
        </w:rPr>
        <w:t>从中华人民共和国关境内提供的货物：山东省青岛市黄岛区连江路492号（中海油三号门）。</w:t>
      </w:r>
    </w:p>
    <w:p>
      <w:pPr>
        <w:widowControl/>
        <w:ind w:left="420" w:leftChars="200"/>
        <w:rPr>
          <w:rFonts w:hint="eastAsia" w:ascii="华文仿宋" w:hAnsi="华文仿宋" w:eastAsia="华文仿宋" w:cs="宋体"/>
          <w:color w:val="auto"/>
          <w:kern w:val="0"/>
          <w:sz w:val="24"/>
          <w:szCs w:val="24"/>
          <w:lang w:val="en-US" w:eastAsia="zh-CN"/>
        </w:rPr>
      </w:pPr>
      <w:r>
        <w:rPr>
          <w:rFonts w:hint="eastAsia" w:ascii="华文仿宋" w:hAnsi="华文仿宋" w:eastAsia="华文仿宋" w:cs="宋体"/>
          <w:color w:val="auto"/>
          <w:kern w:val="0"/>
          <w:sz w:val="24"/>
          <w:szCs w:val="24"/>
        </w:rPr>
        <w:t>492 Lianjiang Road, Huangdao District, Qingdao City, Shandong Province (Gate 3 of CNOOC)</w:t>
      </w:r>
    </w:p>
    <w:p>
      <w:pPr>
        <w:widowControl/>
        <w:ind w:left="407" w:leftChars="194" w:firstLine="10" w:firstLineChars="5"/>
        <w:rPr>
          <w:rFonts w:eastAsia="Times New Roman"/>
          <w:color w:val="auto"/>
          <w:highlight w:val="none"/>
        </w:rPr>
      </w:pPr>
    </w:p>
    <w:p>
      <w:pPr>
        <w:ind w:left="420" w:leftChars="200"/>
        <w:rPr>
          <w:rFonts w:ascii="华文仿宋" w:hAnsi="华文仿宋" w:eastAsia="华文仿宋" w:cs="宋体"/>
          <w:color w:val="auto"/>
          <w:kern w:val="0"/>
          <w:sz w:val="24"/>
          <w:szCs w:val="24"/>
        </w:rPr>
      </w:pPr>
      <w:r>
        <w:rPr>
          <w:rFonts w:ascii="华文仿宋" w:hAnsi="华文仿宋" w:eastAsia="华文仿宋" w:cs="宋体"/>
          <w:color w:val="auto"/>
          <w:kern w:val="0"/>
          <w:sz w:val="24"/>
          <w:szCs w:val="24"/>
        </w:rPr>
        <w:t xml:space="preserve">从中华人民共和国关境外提供的货物:  </w:t>
      </w:r>
      <w:r>
        <w:rPr>
          <w:rFonts w:hint="eastAsia" w:ascii="华文仿宋" w:hAnsi="华文仿宋" w:eastAsia="华文仿宋" w:cs="宋体"/>
          <w:color w:val="auto"/>
          <w:kern w:val="0"/>
          <w:sz w:val="24"/>
          <w:szCs w:val="24"/>
          <w:lang w:val="en-US" w:eastAsia="zh-CN"/>
        </w:rPr>
        <w:t>DAP青岛港</w:t>
      </w:r>
    </w:p>
    <w:p>
      <w:pPr>
        <w:widowControl/>
        <w:ind w:left="407" w:leftChars="194" w:firstLine="10" w:firstLineChars="5"/>
        <w:rPr>
          <w:rFonts w:eastAsia="Times New Roman"/>
          <w:color w:val="auto"/>
        </w:rPr>
      </w:pPr>
      <w:r>
        <w:rPr>
          <w:rFonts w:eastAsia="Times New Roman"/>
          <w:color w:val="auto"/>
        </w:rPr>
        <w:t>For goods offered from outside PRC customs territory:</w:t>
      </w:r>
      <w:r>
        <w:rPr>
          <w:rFonts w:hint="eastAsia"/>
          <w:color w:val="auto"/>
          <w:lang w:val="en-US" w:eastAsia="zh-CN"/>
        </w:rPr>
        <w:t xml:space="preserve"> DAP Qingdao</w:t>
      </w:r>
      <w:r>
        <w:rPr>
          <w:rFonts w:eastAsia="Times New Roman"/>
          <w:color w:val="auto"/>
        </w:rPr>
        <w:t xml:space="preserve"> </w:t>
      </w:r>
      <w:r>
        <w:rPr>
          <w:rFonts w:hint="eastAsia"/>
          <w:color w:val="auto"/>
          <w:lang w:val="en-US" w:eastAsia="zh-CN"/>
        </w:rPr>
        <w:t>Sea</w:t>
      </w:r>
      <w:r>
        <w:rPr>
          <w:rFonts w:eastAsia="Times New Roman"/>
          <w:color w:val="auto"/>
        </w:rPr>
        <w:t>port</w:t>
      </w:r>
    </w:p>
    <w:p>
      <w:pPr>
        <w:widowControl/>
        <w:rPr>
          <w:rFonts w:ascii="华文仿宋" w:hAnsi="华文仿宋" w:eastAsia="华文仿宋" w:cs="宋体"/>
          <w:color w:val="auto"/>
          <w:kern w:val="0"/>
          <w:sz w:val="24"/>
          <w:szCs w:val="24"/>
        </w:rPr>
      </w:pPr>
    </w:p>
    <w:p>
      <w:pPr>
        <w:widowControl/>
        <w:rPr>
          <w:rFonts w:eastAsia="Calibri" w:cs="Calibri"/>
          <w:color w:val="auto"/>
          <w:kern w:val="0"/>
          <w:szCs w:val="21"/>
        </w:rPr>
      </w:pPr>
      <w:r>
        <w:rPr>
          <w:rFonts w:eastAsia="Calibri" w:cs="Calibri"/>
          <w:color w:val="auto"/>
          <w:kern w:val="0"/>
          <w:szCs w:val="21"/>
        </w:rPr>
        <w:t> </w:t>
      </w:r>
    </w:p>
    <w:p>
      <w:pPr>
        <w:widowControl/>
        <w:spacing w:line="400" w:lineRule="exact"/>
        <w:jc w:val="left"/>
        <w:rPr>
          <w:rFonts w:ascii="华文仿宋" w:hAnsi="华文仿宋" w:eastAsia="华文仿宋" w:cs="宋体"/>
          <w:color w:val="auto"/>
          <w:kern w:val="0"/>
          <w:sz w:val="24"/>
          <w:szCs w:val="24"/>
        </w:rPr>
      </w:pPr>
      <w:r>
        <w:rPr>
          <w:rFonts w:ascii="华文仿宋" w:hAnsi="华文仿宋" w:eastAsia="华文仿宋" w:cs="宋体"/>
          <w:color w:val="auto"/>
          <w:kern w:val="0"/>
          <w:sz w:val="24"/>
          <w:szCs w:val="24"/>
        </w:rPr>
        <w:t>3. 对投标人的资格和业绩要求：</w:t>
      </w:r>
    </w:p>
    <w:p>
      <w:pPr>
        <w:widowControl/>
        <w:ind w:firstLine="210" w:firstLineChars="100"/>
        <w:jc w:val="left"/>
        <w:rPr>
          <w:rFonts w:eastAsia="Times New Roman"/>
          <w:color w:val="auto"/>
        </w:rPr>
      </w:pPr>
      <w:r>
        <w:rPr>
          <w:rFonts w:eastAsia="Times New Roman"/>
          <w:color w:val="auto"/>
        </w:rPr>
        <w:t>Requirements for Qualification and reference of Bidder:</w:t>
      </w:r>
    </w:p>
    <w:p>
      <w:pPr>
        <w:widowControl/>
        <w:ind w:left="1680" w:hanging="1680"/>
        <w:rPr>
          <w:rFonts w:eastAsia="Calibri" w:cs="Calibri"/>
          <w:color w:val="auto"/>
          <w:kern w:val="0"/>
          <w:szCs w:val="21"/>
        </w:rPr>
      </w:pPr>
    </w:p>
    <w:p>
      <w:pPr>
        <w:widowControl/>
        <w:spacing w:line="400" w:lineRule="exact"/>
        <w:jc w:val="left"/>
        <w:rPr>
          <w:rFonts w:ascii="华文仿宋" w:hAnsi="华文仿宋" w:eastAsia="华文仿宋" w:cs="宋体"/>
          <w:color w:val="auto"/>
          <w:kern w:val="0"/>
          <w:sz w:val="24"/>
          <w:szCs w:val="24"/>
        </w:rPr>
      </w:pPr>
      <w:r>
        <w:rPr>
          <w:rFonts w:ascii="华文仿宋" w:hAnsi="华文仿宋" w:eastAsia="华文仿宋" w:cs="宋体"/>
          <w:color w:val="auto"/>
          <w:kern w:val="0"/>
          <w:sz w:val="24"/>
          <w:szCs w:val="24"/>
        </w:rPr>
        <w:t>（1）资格要求</w:t>
      </w:r>
      <w:r>
        <w:rPr>
          <w:rFonts w:hint="eastAsia" w:ascii="华文仿宋" w:hAnsi="华文仿宋" w:eastAsia="华文仿宋" w:cs="宋体"/>
          <w:color w:val="auto"/>
          <w:kern w:val="0"/>
          <w:sz w:val="24"/>
          <w:szCs w:val="24"/>
        </w:rPr>
        <w:t xml:space="preserve"> </w:t>
      </w:r>
    </w:p>
    <w:p>
      <w:pPr>
        <w:widowControl/>
        <w:spacing w:line="400" w:lineRule="exact"/>
        <w:ind w:firstLine="210" w:firstLineChars="100"/>
        <w:jc w:val="left"/>
        <w:rPr>
          <w:rFonts w:ascii="华文仿宋" w:hAnsi="华文仿宋" w:eastAsia="华文仿宋" w:cs="宋体"/>
          <w:color w:val="auto"/>
          <w:kern w:val="0"/>
          <w:sz w:val="24"/>
          <w:szCs w:val="24"/>
        </w:rPr>
      </w:pPr>
      <w:r>
        <w:rPr>
          <w:rFonts w:eastAsia="Times New Roman"/>
          <w:color w:val="auto"/>
        </w:rPr>
        <w:t>Requirements for Qualification of Bidder</w:t>
      </w:r>
    </w:p>
    <w:p>
      <w:pPr>
        <w:widowControl/>
        <w:jc w:val="left"/>
        <w:rPr>
          <w:rFonts w:ascii="Arial" w:hAnsi="Arial" w:cs="Arial"/>
          <w:color w:val="auto"/>
          <w:kern w:val="0"/>
          <w:sz w:val="24"/>
          <w:szCs w:val="24"/>
        </w:rPr>
      </w:pPr>
      <w:r>
        <w:rPr>
          <w:rFonts w:ascii="Arial" w:hAnsi="Arial" w:eastAsia="Arial" w:cs="Arial"/>
          <w:color w:val="auto"/>
          <w:kern w:val="0"/>
          <w:sz w:val="24"/>
          <w:szCs w:val="24"/>
        </w:rPr>
        <w:t xml:space="preserve"> </w:t>
      </w:r>
    </w:p>
    <w:p>
      <w:pPr>
        <w:widowControl/>
        <w:spacing w:line="400" w:lineRule="exact"/>
        <w:ind w:left="218" w:leftChars="104"/>
        <w:jc w:val="left"/>
        <w:rPr>
          <w:rFonts w:ascii="华文仿宋" w:hAnsi="华文仿宋" w:eastAsia="华文仿宋" w:cs="宋体"/>
          <w:color w:val="auto"/>
          <w:kern w:val="0"/>
          <w:sz w:val="24"/>
          <w:szCs w:val="24"/>
        </w:rPr>
      </w:pPr>
      <w:r>
        <w:rPr>
          <w:rFonts w:ascii="华文仿宋" w:hAnsi="华文仿宋" w:eastAsia="华文仿宋" w:cs="宋体"/>
          <w:color w:val="auto"/>
          <w:kern w:val="0"/>
          <w:sz w:val="24"/>
          <w:szCs w:val="24"/>
        </w:rPr>
        <w:t>A．如果投标人为境内注册公司，</w:t>
      </w:r>
      <w:r>
        <w:rPr>
          <w:rFonts w:hint="eastAsia" w:ascii="华文仿宋" w:hAnsi="华文仿宋" w:eastAsia="华文仿宋" w:cs="宋体"/>
          <w:color w:val="auto"/>
          <w:kern w:val="0"/>
          <w:sz w:val="24"/>
          <w:szCs w:val="24"/>
        </w:rPr>
        <w:t>投标人</w:t>
      </w:r>
      <w:r>
        <w:rPr>
          <w:rFonts w:ascii="华文仿宋" w:hAnsi="华文仿宋" w:eastAsia="华文仿宋" w:cs="宋体"/>
          <w:color w:val="auto"/>
          <w:kern w:val="0"/>
          <w:sz w:val="24"/>
          <w:szCs w:val="24"/>
        </w:rPr>
        <w:t>需提供</w:t>
      </w:r>
      <w:r>
        <w:rPr>
          <w:rFonts w:ascii="华文仿宋" w:hAnsi="华文仿宋" w:eastAsia="华文仿宋" w:cs="宋体"/>
          <w:color w:val="auto"/>
          <w:kern w:val="0"/>
          <w:sz w:val="24"/>
          <w:szCs w:val="24"/>
          <w:lang w:bidi="ar"/>
        </w:rPr>
        <w:t>合法有效的企业法人营业执照、税务登记证及组织机构代码证或</w:t>
      </w:r>
      <w:r>
        <w:rPr>
          <w:rFonts w:hint="eastAsia" w:ascii="华文仿宋" w:hAnsi="华文仿宋" w:eastAsia="华文仿宋" w:cs="宋体"/>
          <w:color w:val="auto"/>
          <w:kern w:val="0"/>
          <w:sz w:val="24"/>
          <w:szCs w:val="24"/>
          <w:lang w:bidi="ar"/>
        </w:rPr>
        <w:t>证照</w:t>
      </w:r>
      <w:r>
        <w:rPr>
          <w:rFonts w:ascii="华文仿宋" w:hAnsi="华文仿宋" w:eastAsia="华文仿宋" w:cs="宋体"/>
          <w:color w:val="auto"/>
          <w:kern w:val="0"/>
          <w:sz w:val="24"/>
          <w:szCs w:val="24"/>
          <w:lang w:bidi="ar"/>
        </w:rPr>
        <w:t>合一的营业执照</w:t>
      </w:r>
      <w:r>
        <w:rPr>
          <w:rFonts w:hint="eastAsia" w:ascii="华文仿宋" w:hAnsi="华文仿宋" w:eastAsia="华文仿宋" w:cs="宋体"/>
          <w:color w:val="auto"/>
          <w:kern w:val="0"/>
          <w:sz w:val="24"/>
          <w:szCs w:val="24"/>
        </w:rPr>
        <w:t>；</w:t>
      </w:r>
    </w:p>
    <w:p>
      <w:pPr>
        <w:widowControl/>
        <w:spacing w:line="400" w:lineRule="exact"/>
        <w:ind w:left="218" w:leftChars="104"/>
        <w:jc w:val="left"/>
        <w:rPr>
          <w:rFonts w:ascii="华文仿宋" w:hAnsi="华文仿宋" w:eastAsia="华文仿宋" w:cs="宋体"/>
          <w:color w:val="auto"/>
          <w:kern w:val="0"/>
          <w:sz w:val="24"/>
          <w:szCs w:val="24"/>
        </w:rPr>
      </w:pPr>
      <w:r>
        <w:rPr>
          <w:rFonts w:ascii="华文仿宋" w:hAnsi="华文仿宋" w:eastAsia="华文仿宋" w:cs="宋体"/>
          <w:color w:val="auto"/>
          <w:kern w:val="0"/>
          <w:sz w:val="24"/>
          <w:szCs w:val="24"/>
        </w:rPr>
        <w:t>如果投标人为境外注册公司，需提供有效的公司登记注册证明；</w:t>
      </w:r>
    </w:p>
    <w:p>
      <w:pPr>
        <w:pStyle w:val="6"/>
        <w:ind w:left="218" w:leftChars="104"/>
        <w:rPr>
          <w:color w:val="auto"/>
        </w:rPr>
      </w:pPr>
      <w:r>
        <w:rPr>
          <w:color w:val="auto"/>
        </w:rPr>
        <w:t>窗体顶端</w:t>
      </w:r>
    </w:p>
    <w:p>
      <w:pPr>
        <w:pStyle w:val="7"/>
        <w:ind w:left="218" w:leftChars="104"/>
        <w:rPr>
          <w:color w:val="auto"/>
        </w:rPr>
      </w:pPr>
      <w:r>
        <w:rPr>
          <w:color w:val="auto"/>
        </w:rPr>
        <w:t>窗体底端</w:t>
      </w:r>
    </w:p>
    <w:p>
      <w:pPr>
        <w:widowControl/>
        <w:spacing w:before="240" w:after="240" w:line="440" w:lineRule="exact"/>
        <w:ind w:left="218" w:leftChars="104"/>
        <w:rPr>
          <w:rFonts w:eastAsia="Times New Roman"/>
          <w:color w:val="auto"/>
          <w:sz w:val="24"/>
          <w:szCs w:val="24"/>
        </w:rPr>
      </w:pPr>
      <w:r>
        <w:rPr>
          <w:rFonts w:ascii="华文仿宋" w:hAnsi="华文仿宋" w:eastAsia="华文仿宋" w:cs="宋体"/>
          <w:color w:val="auto"/>
          <w:kern w:val="0"/>
          <w:sz w:val="24"/>
          <w:szCs w:val="24"/>
        </w:rPr>
        <w:t>A．</w:t>
      </w:r>
      <w:r>
        <w:rPr>
          <w:rFonts w:eastAsia="Times New Roman"/>
          <w:color w:val="auto"/>
          <w:sz w:val="24"/>
          <w:szCs w:val="24"/>
        </w:rPr>
        <w:t xml:space="preserve">The bidder </w:t>
      </w:r>
      <w:r>
        <w:rPr>
          <w:rFonts w:eastAsia="Times New Roman"/>
          <w:color w:val="auto"/>
        </w:rPr>
        <w:t xml:space="preserve">within </w:t>
      </w:r>
      <w:r>
        <w:rPr>
          <w:rFonts w:eastAsia="Times New Roman"/>
          <w:color w:val="auto"/>
          <w:sz w:val="24"/>
          <w:szCs w:val="24"/>
        </w:rPr>
        <w:t>the customs territory shall provide valid independent legal person business license, tax registration certificate</w:t>
      </w:r>
      <w:r>
        <w:rPr>
          <w:rFonts w:hint="eastAsia"/>
          <w:color w:val="auto"/>
          <w:sz w:val="24"/>
          <w:szCs w:val="24"/>
        </w:rPr>
        <w:t xml:space="preserve">, </w:t>
      </w:r>
      <w:r>
        <w:rPr>
          <w:rFonts w:eastAsia="Times New Roman"/>
          <w:color w:val="auto"/>
          <w:sz w:val="24"/>
          <w:szCs w:val="24"/>
        </w:rPr>
        <w:t xml:space="preserve">organization code certificate, or </w:t>
      </w:r>
      <w:r>
        <w:rPr>
          <w:rFonts w:hint="eastAsia"/>
          <w:color w:val="auto"/>
          <w:sz w:val="24"/>
          <w:szCs w:val="24"/>
        </w:rPr>
        <w:t>combined</w:t>
      </w:r>
      <w:r>
        <w:rPr>
          <w:rFonts w:eastAsia="Times New Roman"/>
          <w:color w:val="auto"/>
          <w:sz w:val="24"/>
          <w:szCs w:val="24"/>
        </w:rPr>
        <w:t xml:space="preserve"> </w:t>
      </w:r>
      <w:r>
        <w:rPr>
          <w:rFonts w:hint="eastAsia"/>
          <w:color w:val="auto"/>
          <w:sz w:val="24"/>
          <w:szCs w:val="24"/>
        </w:rPr>
        <w:t xml:space="preserve">certificate and </w:t>
      </w:r>
      <w:r>
        <w:rPr>
          <w:rFonts w:eastAsia="Times New Roman"/>
          <w:color w:val="auto"/>
          <w:sz w:val="24"/>
          <w:szCs w:val="24"/>
        </w:rPr>
        <w:t>business license</w:t>
      </w:r>
      <w:r>
        <w:rPr>
          <w:rFonts w:hint="eastAsia"/>
          <w:color w:val="auto"/>
          <w:sz w:val="24"/>
          <w:szCs w:val="24"/>
        </w:rPr>
        <w:t>;</w:t>
      </w:r>
    </w:p>
    <w:p>
      <w:pPr>
        <w:widowControl/>
        <w:spacing w:before="240" w:after="240" w:line="440" w:lineRule="exact"/>
        <w:ind w:left="218" w:leftChars="104"/>
        <w:rPr>
          <w:rFonts w:eastAsia="Times New Roman"/>
          <w:color w:val="auto"/>
          <w:sz w:val="24"/>
          <w:szCs w:val="24"/>
        </w:rPr>
      </w:pPr>
      <w:r>
        <w:rPr>
          <w:rFonts w:eastAsia="Times New Roman"/>
          <w:color w:val="auto"/>
          <w:sz w:val="24"/>
          <w:szCs w:val="24"/>
        </w:rPr>
        <w:t>The bidder outside the customs territory shall provide valid certificate to prove valid business registration certificate.</w:t>
      </w:r>
    </w:p>
    <w:p>
      <w:pPr>
        <w:widowControl/>
        <w:rPr>
          <w:rFonts w:ascii="华文仿宋" w:hAnsi="华文仿宋" w:eastAsia="华文仿宋" w:cs="宋体"/>
          <w:b/>
          <w:bCs/>
          <w:color w:val="auto"/>
          <w:kern w:val="0"/>
          <w:sz w:val="24"/>
          <w:szCs w:val="24"/>
        </w:rPr>
      </w:pPr>
    </w:p>
    <w:p>
      <w:pPr>
        <w:numPr>
          <w:ilvl w:val="0"/>
          <w:numId w:val="3"/>
        </w:numPr>
        <w:tabs>
          <w:tab w:val="left" w:pos="426"/>
        </w:tabs>
        <w:spacing w:before="163" w:beforeLines="50" w:after="0" w:line="360" w:lineRule="auto"/>
        <w:ind w:left="0" w:firstLine="420" w:firstLineChars="200"/>
        <w:rPr>
          <w:rFonts w:hint="eastAsia" w:eastAsia="宋体" w:cs="Times New Roman"/>
          <w:color w:val="auto"/>
          <w:szCs w:val="24"/>
          <w:highlight w:val="none"/>
          <w:lang w:val="en-US" w:eastAsia="zh-CN"/>
        </w:rPr>
      </w:pPr>
      <w:r>
        <w:rPr>
          <w:rFonts w:hint="eastAsia" w:cs="Times New Roman"/>
          <w:color w:val="auto"/>
          <w:szCs w:val="24"/>
          <w:highlight w:val="none"/>
          <w:lang w:val="en-US" w:eastAsia="zh-CN"/>
        </w:rPr>
        <w:t>B、投标人应具有并在投标时提供有效期内的GB/T19001（ISO9001）质量管理体系认证证书（认证范围应包含生产或制造范围），质量管理体系认证证书应在中国国家认证认可监督管理委员会网站（http://www.cnca.gov.cn）可查询。若认证机构为国外的，应在投标时提供有效期内的GB/T19001（ISO9001）质量管理体系认证证书（扫描件）。</w:t>
      </w:r>
    </w:p>
    <w:p>
      <w:pPr>
        <w:numPr>
          <w:ilvl w:val="0"/>
          <w:numId w:val="3"/>
        </w:numPr>
        <w:tabs>
          <w:tab w:val="left" w:pos="426"/>
        </w:tabs>
        <w:spacing w:before="163" w:beforeLines="50" w:after="0" w:line="360" w:lineRule="auto"/>
        <w:ind w:left="0" w:firstLine="420" w:firstLineChars="200"/>
        <w:rPr>
          <w:rFonts w:hint="eastAsia" w:cs="Times New Roman"/>
          <w:color w:val="auto"/>
          <w:szCs w:val="24"/>
          <w:highlight w:val="none"/>
          <w:lang w:val="en-GB" w:eastAsia="zh-CN"/>
        </w:rPr>
      </w:pPr>
      <w:r>
        <w:rPr>
          <w:rFonts w:hint="eastAsia" w:cs="Times New Roman"/>
          <w:color w:val="auto"/>
          <w:szCs w:val="24"/>
          <w:highlight w:val="none"/>
          <w:lang w:val="en-US" w:eastAsia="zh-CN"/>
        </w:rPr>
        <w:t>B、Bidders should have and provide a valid GB/T19001 (ISO9001) quality management system certification certificate during the bidding period (the certification scope should include production or manufacturing scope). The quality management system certification certificate should be available on the website of the China National Certification and Accreditation Administration（ http://www.cnca.gov.cn ）Can be queried. If the certification body is from abroad, a valid GB/T19001 (ISO9001) Quality Management System Certification Certificate (scanned copy) should be provided during the bidding process。</w:t>
      </w:r>
    </w:p>
    <w:p>
      <w:pPr>
        <w:widowControl/>
        <w:spacing w:line="400" w:lineRule="exact"/>
        <w:ind w:left="218" w:leftChars="104"/>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C．（不接受代理）</w:t>
      </w:r>
    </w:p>
    <w:p>
      <w:pPr>
        <w:widowControl/>
        <w:spacing w:line="400" w:lineRule="exact"/>
        <w:ind w:left="218" w:leftChars="104"/>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投标人应为所投货物的制造商。本次招标不接受代理商投标。</w:t>
      </w:r>
    </w:p>
    <w:p>
      <w:pPr>
        <w:widowControl/>
        <w:spacing w:line="400" w:lineRule="exact"/>
        <w:jc w:val="left"/>
        <w:rPr>
          <w:rFonts w:ascii="华文仿宋" w:hAnsi="华文仿宋" w:eastAsia="华文仿宋" w:cs="宋体"/>
          <w:color w:val="auto"/>
          <w:kern w:val="0"/>
          <w:sz w:val="24"/>
          <w:szCs w:val="24"/>
          <w:highlight w:val="none"/>
        </w:rPr>
      </w:pPr>
    </w:p>
    <w:p>
      <w:pPr>
        <w:widowControl/>
        <w:spacing w:before="240" w:after="240" w:line="440" w:lineRule="exact"/>
        <w:ind w:left="218" w:leftChars="104"/>
        <w:rPr>
          <w:rFonts w:eastAsia="Times New Roman"/>
          <w:color w:val="auto"/>
          <w:sz w:val="24"/>
          <w:szCs w:val="24"/>
          <w:highlight w:val="none"/>
        </w:rPr>
      </w:pPr>
      <w:r>
        <w:rPr>
          <w:rFonts w:eastAsia="Times New Roman"/>
          <w:color w:val="auto"/>
          <w:sz w:val="24"/>
          <w:szCs w:val="24"/>
          <w:highlight w:val="none"/>
        </w:rPr>
        <w:t>The bidder shall be the manufacturer of bid goods. Bid by Agent is not accepted.</w:t>
      </w:r>
    </w:p>
    <w:p>
      <w:pPr>
        <w:widowControl/>
        <w:jc w:val="left"/>
        <w:rPr>
          <w:rFonts w:ascii="Arial" w:hAnsi="Arial" w:cs="Arial"/>
          <w:color w:val="auto"/>
          <w:kern w:val="0"/>
          <w:sz w:val="24"/>
          <w:szCs w:val="24"/>
        </w:rPr>
      </w:pPr>
    </w:p>
    <w:p>
      <w:pPr>
        <w:widowControl/>
        <w:ind w:firstLine="240" w:firstLineChars="100"/>
        <w:rPr>
          <w:rFonts w:ascii="华文仿宋" w:hAnsi="华文仿宋" w:eastAsia="华文仿宋" w:cs="宋体"/>
          <w:color w:val="auto"/>
          <w:kern w:val="0"/>
          <w:sz w:val="24"/>
          <w:szCs w:val="24"/>
        </w:rPr>
      </w:pPr>
      <w:r>
        <w:rPr>
          <w:rFonts w:hint="eastAsia" w:ascii="Arial" w:hAnsi="Arial" w:cs="Arial"/>
          <w:color w:val="auto"/>
          <w:kern w:val="0"/>
          <w:sz w:val="24"/>
          <w:szCs w:val="24"/>
        </w:rPr>
        <w:t xml:space="preserve">D. </w:t>
      </w:r>
      <w:r>
        <w:rPr>
          <w:rFonts w:hint="eastAsia" w:ascii="华文仿宋" w:hAnsi="华文仿宋" w:eastAsia="华文仿宋" w:cs="宋体"/>
          <w:color w:val="auto"/>
          <w:kern w:val="0"/>
          <w:sz w:val="24"/>
          <w:szCs w:val="24"/>
        </w:rPr>
        <w:t>是否接受联合体投标：否</w:t>
      </w:r>
    </w:p>
    <w:p>
      <w:pPr>
        <w:widowControl/>
        <w:spacing w:line="440" w:lineRule="exact"/>
        <w:ind w:left="218" w:leftChars="104"/>
        <w:rPr>
          <w:rFonts w:eastAsia="Times New Roman"/>
          <w:color w:val="auto"/>
        </w:rPr>
      </w:pPr>
      <w:r>
        <w:rPr>
          <w:rFonts w:eastAsia="Times New Roman"/>
          <w:color w:val="auto"/>
          <w:sz w:val="24"/>
          <w:szCs w:val="24"/>
        </w:rPr>
        <w:t>Joint Venture: Not Accepted</w:t>
      </w:r>
    </w:p>
    <w:p>
      <w:pPr>
        <w:widowControl/>
        <w:numPr>
          <w:ilvl w:val="0"/>
          <w:numId w:val="4"/>
        </w:numPr>
        <w:ind w:left="218"/>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未领购招标文件是否可以参加投标:不可以</w:t>
      </w:r>
    </w:p>
    <w:p>
      <w:pPr>
        <w:widowControl/>
        <w:ind w:left="218"/>
        <w:rPr>
          <w:rFonts w:ascii="华文仿宋" w:hAnsi="华文仿宋" w:eastAsia="华文仿宋" w:cs="宋体"/>
          <w:color w:val="auto"/>
          <w:kern w:val="0"/>
          <w:sz w:val="24"/>
          <w:szCs w:val="24"/>
        </w:rPr>
      </w:pPr>
      <w:r>
        <w:rPr>
          <w:rFonts w:hint="eastAsia"/>
          <w:color w:val="auto"/>
          <w:sz w:val="24"/>
          <w:szCs w:val="24"/>
        </w:rPr>
        <w:t>Bid without the bidding documents：NOT Available</w:t>
      </w:r>
    </w:p>
    <w:p>
      <w:pPr>
        <w:widowControl/>
        <w:numPr>
          <w:ilvl w:val="0"/>
          <w:numId w:val="4"/>
        </w:numPr>
        <w:ind w:left="218"/>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其它</w:t>
      </w:r>
    </w:p>
    <w:p>
      <w:pPr>
        <w:widowControl/>
        <w:spacing w:line="440" w:lineRule="exact"/>
        <w:ind w:left="218" w:leftChars="104"/>
        <w:rPr>
          <w:rFonts w:ascii="Arial" w:hAnsi="Arial" w:cs="Arial"/>
          <w:color w:val="auto"/>
          <w:kern w:val="0"/>
          <w:sz w:val="24"/>
          <w:szCs w:val="24"/>
        </w:rPr>
      </w:pPr>
      <w:r>
        <w:rPr>
          <w:rFonts w:eastAsia="Times New Roman"/>
          <w:color w:val="auto"/>
          <w:sz w:val="24"/>
          <w:szCs w:val="24"/>
        </w:rPr>
        <w:t xml:space="preserve">others: </w:t>
      </w:r>
    </w:p>
    <w:p>
      <w:pPr>
        <w:widowControl/>
        <w:ind w:left="218" w:firstLine="240" w:firstLineChars="100"/>
        <w:rPr>
          <w:rFonts w:ascii="宋体" w:hAnsi="宋体" w:cs="宋体"/>
          <w:color w:val="auto"/>
          <w:kern w:val="0"/>
          <w:sz w:val="24"/>
          <w:szCs w:val="24"/>
          <w:highlight w:val="none"/>
        </w:rPr>
      </w:pPr>
      <w:r>
        <w:rPr>
          <w:rFonts w:ascii="Arial" w:hAnsi="Arial" w:eastAsia="Arial" w:cs="Arial"/>
          <w:color w:val="auto"/>
          <w:kern w:val="0"/>
          <w:sz w:val="24"/>
          <w:szCs w:val="24"/>
        </w:rPr>
        <w:br w:type="textWrapping"/>
      </w:r>
    </w:p>
    <w:p>
      <w:pPr>
        <w:widowControl/>
        <w:numPr>
          <w:ilvl w:val="0"/>
          <w:numId w:val="0"/>
        </w:numPr>
        <w:spacing w:line="400" w:lineRule="exact"/>
        <w:rPr>
          <w:rFonts w:eastAsia="Times New Roman"/>
          <w:color w:val="auto"/>
          <w:kern w:val="0"/>
          <w:sz w:val="24"/>
          <w:szCs w:val="24"/>
          <w:highlight w:val="red"/>
          <w:shd w:val="clear" w:color="auto" w:fill="FFFFFF"/>
        </w:rPr>
      </w:pPr>
      <w:r>
        <w:rPr>
          <w:rFonts w:hint="eastAsia" w:ascii="华文仿宋" w:hAnsi="华文仿宋" w:eastAsia="华文仿宋" w:cs="宋体"/>
          <w:color w:val="auto"/>
          <w:kern w:val="0"/>
          <w:sz w:val="24"/>
          <w:szCs w:val="24"/>
          <w:highlight w:val="none"/>
          <w:lang w:eastAsia="zh-CN"/>
        </w:rPr>
        <w:t>（</w:t>
      </w:r>
      <w:r>
        <w:rPr>
          <w:rFonts w:hint="eastAsia" w:ascii="华文仿宋" w:hAnsi="华文仿宋" w:eastAsia="华文仿宋" w:cs="宋体"/>
          <w:color w:val="auto"/>
          <w:kern w:val="0"/>
          <w:sz w:val="24"/>
          <w:szCs w:val="24"/>
          <w:highlight w:val="none"/>
          <w:lang w:val="en-US" w:eastAsia="zh-CN"/>
        </w:rPr>
        <w:t>2</w:t>
      </w:r>
      <w:r>
        <w:rPr>
          <w:rFonts w:hint="eastAsia" w:ascii="华文仿宋" w:hAnsi="华文仿宋" w:eastAsia="华文仿宋" w:cs="宋体"/>
          <w:color w:val="auto"/>
          <w:kern w:val="0"/>
          <w:sz w:val="24"/>
          <w:szCs w:val="24"/>
          <w:highlight w:val="none"/>
          <w:lang w:eastAsia="zh-CN"/>
        </w:rPr>
        <w:t>）</w:t>
      </w:r>
      <w:r>
        <w:rPr>
          <w:rFonts w:ascii="华文仿宋" w:hAnsi="华文仿宋" w:eastAsia="华文仿宋" w:cs="宋体"/>
          <w:color w:val="auto"/>
          <w:kern w:val="0"/>
          <w:sz w:val="24"/>
          <w:szCs w:val="24"/>
          <w:highlight w:val="none"/>
        </w:rPr>
        <w:t>业绩要求</w:t>
      </w:r>
      <w:r>
        <w:rPr>
          <w:rFonts w:eastAsia="Times New Roman"/>
          <w:color w:val="auto"/>
          <w:highlight w:val="none"/>
        </w:rPr>
        <w:t>Requirement for Bidder's reference:</w:t>
      </w:r>
      <w:r>
        <w:rPr>
          <w:rFonts w:eastAsia="Times New Roman"/>
          <w:color w:val="auto"/>
          <w:kern w:val="0"/>
          <w:sz w:val="24"/>
          <w:szCs w:val="24"/>
          <w:highlight w:val="red"/>
          <w:shd w:val="clear" w:color="auto" w:fill="FFFFFF"/>
        </w:rPr>
        <w:br w:type="textWrapping"/>
      </w:r>
    </w:p>
    <w:p>
      <w:pPr>
        <w:widowControl/>
        <w:numPr>
          <w:ilvl w:val="0"/>
          <w:numId w:val="0"/>
        </w:numPr>
        <w:spacing w:line="400" w:lineRule="exact"/>
        <w:jc w:val="both"/>
        <w:rPr>
          <w:rFonts w:hint="eastAsia" w:eastAsia="宋体" w:cs="Times New Roman"/>
          <w:color w:val="auto"/>
          <w:szCs w:val="24"/>
          <w:highlight w:val="none"/>
          <w:lang w:eastAsia="zh-CN"/>
        </w:rPr>
      </w:pPr>
      <w:r>
        <w:rPr>
          <w:rFonts w:hint="eastAsia" w:cs="Times New Roman"/>
          <w:color w:val="auto"/>
          <w:szCs w:val="24"/>
          <w:highlight w:val="none"/>
          <w:lang w:val="en-US" w:eastAsia="zh-CN"/>
        </w:rPr>
        <w:t>A、</w:t>
      </w:r>
      <w:r>
        <w:rPr>
          <w:rFonts w:hint="eastAsia" w:eastAsia="宋体" w:cs="Times New Roman"/>
          <w:color w:val="auto"/>
          <w:szCs w:val="24"/>
          <w:highlight w:val="none"/>
          <w:lang w:eastAsia="zh-CN"/>
        </w:rPr>
        <w:t>2014年1月1日至投标截止日，投标人所投产品应具有至少两个合同（每个合同不低于</w:t>
      </w:r>
      <w:r>
        <w:rPr>
          <w:rFonts w:hint="eastAsia" w:cs="Times New Roman"/>
          <w:color w:val="auto"/>
          <w:szCs w:val="24"/>
          <w:highlight w:val="none"/>
          <w:lang w:val="en-US" w:eastAsia="zh-CN"/>
        </w:rPr>
        <w:t>2</w:t>
      </w:r>
      <w:r>
        <w:rPr>
          <w:rFonts w:hint="eastAsia" w:eastAsia="宋体" w:cs="Times New Roman"/>
          <w:color w:val="auto"/>
          <w:szCs w:val="24"/>
          <w:highlight w:val="none"/>
          <w:lang w:eastAsia="zh-CN"/>
        </w:rPr>
        <w:t>台微波法测量原理的油中含水分析仪）的供货业绩（以合同签署时间为准）。</w:t>
      </w:r>
    </w:p>
    <w:p>
      <w:pPr>
        <w:widowControl/>
        <w:numPr>
          <w:ilvl w:val="0"/>
          <w:numId w:val="0"/>
        </w:numPr>
        <w:spacing w:line="400" w:lineRule="exact"/>
        <w:jc w:val="both"/>
        <w:rPr>
          <w:rFonts w:hint="eastAsia" w:eastAsia="宋体" w:cs="Times New Roman"/>
          <w:color w:val="auto"/>
          <w:szCs w:val="24"/>
          <w:highlight w:val="none"/>
          <w:lang w:eastAsia="zh-CN"/>
        </w:rPr>
      </w:pPr>
      <w:r>
        <w:rPr>
          <w:rFonts w:hint="eastAsia" w:cs="Times New Roman"/>
          <w:color w:val="auto"/>
          <w:szCs w:val="24"/>
          <w:highlight w:val="none"/>
          <w:lang w:val="en-US" w:eastAsia="zh-CN"/>
        </w:rPr>
        <w:t>B</w:t>
      </w:r>
      <w:r>
        <w:rPr>
          <w:rFonts w:hint="eastAsia" w:cs="Times New Roman"/>
          <w:color w:val="auto"/>
          <w:szCs w:val="24"/>
          <w:highlight w:val="none"/>
          <w:lang w:eastAsia="zh-CN"/>
        </w:rPr>
        <w:t>、</w:t>
      </w:r>
      <w:r>
        <w:rPr>
          <w:rFonts w:hint="eastAsia" w:eastAsia="宋体" w:cs="Times New Roman"/>
          <w:color w:val="auto"/>
          <w:szCs w:val="24"/>
          <w:highlight w:val="none"/>
          <w:lang w:eastAsia="zh-CN"/>
        </w:rPr>
        <w:t>投标人须按规定格式提交业绩表，并提交相关业绩证明文件。业绩证明文件至少包括：1）销售合同复印件（内容至少包括：合同首页、签字盖章页、签署时间、制造商名称、货物名称及数量、微波法测量原理技术要求） 和 2）双方签字或盖章的到货验收材料（到货验收单或调试验收报告或使用方出具的有效证明文件）。</w:t>
      </w:r>
    </w:p>
    <w:p>
      <w:pPr>
        <w:widowControl/>
        <w:numPr>
          <w:ilvl w:val="0"/>
          <w:numId w:val="0"/>
        </w:numPr>
        <w:spacing w:line="400" w:lineRule="exact"/>
        <w:jc w:val="both"/>
        <w:rPr>
          <w:rFonts w:eastAsia="Times New Roman"/>
          <w:color w:val="auto"/>
          <w:kern w:val="0"/>
          <w:sz w:val="24"/>
          <w:szCs w:val="24"/>
          <w:highlight w:val="none"/>
          <w:shd w:val="clear" w:color="auto" w:fill="FFFFFF"/>
        </w:rPr>
      </w:pPr>
      <w:r>
        <w:rPr>
          <w:rFonts w:hint="eastAsia" w:cs="Times New Roman"/>
          <w:color w:val="auto"/>
          <w:szCs w:val="24"/>
          <w:highlight w:val="none"/>
          <w:lang w:val="en-US" w:eastAsia="zh-CN"/>
        </w:rPr>
        <w:t>C、</w:t>
      </w:r>
      <w:r>
        <w:rPr>
          <w:rFonts w:hint="eastAsia" w:eastAsia="宋体" w:cs="Times New Roman"/>
          <w:color w:val="auto"/>
          <w:szCs w:val="24"/>
          <w:highlight w:val="none"/>
          <w:lang w:eastAsia="zh-CN"/>
        </w:rPr>
        <w:t xml:space="preserve">未提交业绩证明文件，或所提供的业绩证明文件无法满足上述要求的，均视为无效业绩。 </w:t>
      </w:r>
    </w:p>
    <w:p>
      <w:pPr>
        <w:widowControl/>
        <w:rPr>
          <w:rFonts w:ascii="华文仿宋" w:hAnsi="华文仿宋" w:eastAsia="华文仿宋" w:cs="宋体"/>
          <w:color w:val="auto"/>
          <w:kern w:val="0"/>
          <w:sz w:val="24"/>
          <w:szCs w:val="24"/>
        </w:rPr>
      </w:pPr>
    </w:p>
    <w:p>
      <w:pPr>
        <w:keepNext w:val="0"/>
        <w:keepLines w:val="0"/>
        <w:pageBreakBefore w:val="0"/>
        <w:widowControl w:val="0"/>
        <w:tabs>
          <w:tab w:val="left" w:pos="426"/>
        </w:tabs>
        <w:kinsoku/>
        <w:wordWrap/>
        <w:overflowPunct/>
        <w:topLinePunct w:val="0"/>
        <w:autoSpaceDE/>
        <w:autoSpaceDN/>
        <w:bidi w:val="0"/>
        <w:adjustRightInd w:val="0"/>
        <w:snapToGrid w:val="0"/>
        <w:spacing w:before="0" w:after="0" w:line="360" w:lineRule="auto"/>
        <w:ind w:firstLine="420" w:firstLineChars="200"/>
        <w:textAlignment w:val="auto"/>
        <w:rPr>
          <w:rFonts w:hint="eastAsia" w:ascii="宋体" w:hAnsi="宋体"/>
          <w:color w:val="auto"/>
        </w:rPr>
      </w:pPr>
      <w:r>
        <w:rPr>
          <w:rFonts w:hint="eastAsia" w:ascii="宋体" w:hAnsi="宋体"/>
          <w:color w:val="auto"/>
          <w:lang w:val="en-US" w:eastAsia="zh-CN"/>
        </w:rPr>
        <w:t>A.</w:t>
      </w:r>
      <w:r>
        <w:rPr>
          <w:rFonts w:hint="eastAsia" w:ascii="宋体" w:hAnsi="宋体"/>
          <w:color w:val="auto"/>
        </w:rPr>
        <w:t xml:space="preserve"> From January 1, 2014 to the bidding deadline, bidders are required to have supply performance for at least two contracts (each contract shall not be less than </w:t>
      </w:r>
      <w:r>
        <w:rPr>
          <w:rFonts w:hint="eastAsia" w:ascii="宋体" w:hAnsi="宋体"/>
          <w:color w:val="auto"/>
          <w:lang w:val="en-US" w:eastAsia="zh-CN"/>
        </w:rPr>
        <w:t>2</w:t>
      </w:r>
      <w:r>
        <w:rPr>
          <w:rFonts w:hint="eastAsia" w:ascii="宋体" w:hAnsi="宋体"/>
          <w:color w:val="auto"/>
        </w:rPr>
        <w:t xml:space="preserve"> oil water content analyzers based on microwave measurement principles) for the products they bid for (based on the date of contract signing).</w:t>
      </w:r>
    </w:p>
    <w:p>
      <w:pPr>
        <w:keepNext w:val="0"/>
        <w:keepLines w:val="0"/>
        <w:pageBreakBefore w:val="0"/>
        <w:widowControl w:val="0"/>
        <w:tabs>
          <w:tab w:val="left" w:pos="426"/>
        </w:tabs>
        <w:kinsoku/>
        <w:wordWrap/>
        <w:overflowPunct/>
        <w:topLinePunct w:val="0"/>
        <w:autoSpaceDE/>
        <w:autoSpaceDN/>
        <w:bidi w:val="0"/>
        <w:adjustRightInd w:val="0"/>
        <w:snapToGrid w:val="0"/>
        <w:spacing w:before="0" w:after="0" w:line="360" w:lineRule="auto"/>
        <w:ind w:firstLine="420" w:firstLineChars="200"/>
        <w:textAlignment w:val="auto"/>
        <w:rPr>
          <w:rFonts w:hint="eastAsia" w:ascii="宋体" w:hAnsi="宋体"/>
          <w:color w:val="auto"/>
        </w:rPr>
      </w:pPr>
      <w:r>
        <w:rPr>
          <w:rFonts w:hint="eastAsia" w:ascii="宋体" w:hAnsi="宋体"/>
          <w:color w:val="auto"/>
          <w:lang w:val="en-US" w:eastAsia="zh-CN"/>
        </w:rPr>
        <w:t>B.</w:t>
      </w:r>
      <w:r>
        <w:rPr>
          <w:rFonts w:hint="eastAsia" w:ascii="宋体" w:hAnsi="宋体"/>
          <w:color w:val="auto"/>
        </w:rPr>
        <w:t xml:space="preserve"> Bidders are required to submit performance forms in the prescribed format and relevant performance certification documents. The performance certification documents shall at least include: 1) a copy of the sales contract (including at least the contract front page, signature and seal page, signing time, manufacturer's name, goods name and quantity, microwave measurement principle and technical requirements), and 2) signed or stamped arrival acceptance materials (arrival acceptance form or commissioning acceptance report or valid certification document issued by the user) by both parties.</w:t>
      </w:r>
    </w:p>
    <w:p>
      <w:pPr>
        <w:keepNext w:val="0"/>
        <w:keepLines w:val="0"/>
        <w:pageBreakBefore w:val="0"/>
        <w:widowControl w:val="0"/>
        <w:tabs>
          <w:tab w:val="left" w:pos="426"/>
        </w:tabs>
        <w:kinsoku/>
        <w:wordWrap/>
        <w:overflowPunct/>
        <w:topLinePunct w:val="0"/>
        <w:autoSpaceDE/>
        <w:autoSpaceDN/>
        <w:bidi w:val="0"/>
        <w:adjustRightInd w:val="0"/>
        <w:snapToGrid w:val="0"/>
        <w:spacing w:before="0" w:after="0" w:line="360" w:lineRule="auto"/>
        <w:ind w:firstLine="420" w:firstLineChars="200"/>
        <w:textAlignment w:val="auto"/>
        <w:rPr>
          <w:rFonts w:hint="eastAsia" w:ascii="宋体" w:hAnsi="宋体"/>
          <w:color w:val="auto"/>
        </w:rPr>
      </w:pPr>
      <w:r>
        <w:rPr>
          <w:rFonts w:hint="eastAsia" w:ascii="宋体" w:hAnsi="宋体"/>
          <w:color w:val="auto"/>
          <w:lang w:val="en-US" w:eastAsia="zh-CN"/>
        </w:rPr>
        <w:t>C.</w:t>
      </w:r>
      <w:r>
        <w:rPr>
          <w:rFonts w:hint="eastAsia" w:ascii="宋体" w:hAnsi="宋体"/>
          <w:color w:val="auto"/>
        </w:rPr>
        <w:t xml:space="preserve"> Failure to submit performance proof documents, or failure to meet the above requirements with the provided performance proof documents, shall be deemed as invalid performance.</w:t>
      </w:r>
    </w:p>
    <w:p>
      <w:pPr>
        <w:widowControl/>
        <w:rPr>
          <w:rFonts w:ascii="华文仿宋" w:hAnsi="华文仿宋" w:eastAsia="华文仿宋" w:cs="宋体"/>
          <w:color w:val="auto"/>
          <w:kern w:val="0"/>
          <w:sz w:val="24"/>
          <w:szCs w:val="24"/>
        </w:rPr>
      </w:pPr>
    </w:p>
    <w:p>
      <w:pPr>
        <w:widowControl/>
        <w:spacing w:line="400" w:lineRule="exact"/>
        <w:ind w:left="218" w:leftChars="104"/>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4. 有兴趣的投标人可通过以下方式获取招标文件：从20</w:t>
      </w:r>
      <w:r>
        <w:rPr>
          <w:rFonts w:hint="eastAsia" w:ascii="华文仿宋" w:hAnsi="华文仿宋" w:eastAsia="华文仿宋" w:cs="宋体"/>
          <w:color w:val="auto"/>
          <w:kern w:val="0"/>
          <w:sz w:val="24"/>
          <w:szCs w:val="24"/>
          <w:lang w:val="en-US" w:eastAsia="zh-CN"/>
        </w:rPr>
        <w:t>24</w:t>
      </w:r>
      <w:r>
        <w:rPr>
          <w:rFonts w:hint="eastAsia" w:ascii="华文仿宋" w:hAnsi="华文仿宋" w:eastAsia="华文仿宋" w:cs="宋体"/>
          <w:color w:val="auto"/>
          <w:kern w:val="0"/>
          <w:sz w:val="24"/>
          <w:szCs w:val="24"/>
        </w:rPr>
        <w:t>年</w:t>
      </w:r>
      <w:r>
        <w:rPr>
          <w:rFonts w:hint="eastAsia" w:ascii="华文仿宋" w:hAnsi="华文仿宋" w:eastAsia="华文仿宋" w:cs="宋体"/>
          <w:color w:val="auto"/>
          <w:kern w:val="0"/>
          <w:sz w:val="24"/>
          <w:szCs w:val="24"/>
          <w:lang w:val="en-US" w:eastAsia="zh-CN"/>
        </w:rPr>
        <w:t>8</w:t>
      </w:r>
      <w:r>
        <w:rPr>
          <w:rFonts w:hint="eastAsia" w:ascii="华文仿宋" w:hAnsi="华文仿宋" w:eastAsia="华文仿宋" w:cs="宋体"/>
          <w:color w:val="auto"/>
          <w:kern w:val="0"/>
          <w:sz w:val="24"/>
          <w:szCs w:val="24"/>
        </w:rPr>
        <w:t>月</w:t>
      </w:r>
      <w:r>
        <w:rPr>
          <w:rFonts w:hint="eastAsia" w:ascii="华文仿宋" w:hAnsi="华文仿宋" w:eastAsia="华文仿宋" w:cs="宋体"/>
          <w:color w:val="auto"/>
          <w:kern w:val="0"/>
          <w:sz w:val="24"/>
          <w:szCs w:val="24"/>
          <w:lang w:val="en-US" w:eastAsia="zh-CN"/>
        </w:rPr>
        <w:t>1</w:t>
      </w:r>
      <w:r>
        <w:rPr>
          <w:rFonts w:hint="eastAsia" w:ascii="华文仿宋" w:hAnsi="华文仿宋" w:eastAsia="华文仿宋" w:cs="宋体"/>
          <w:color w:val="auto"/>
          <w:kern w:val="0"/>
          <w:sz w:val="24"/>
          <w:szCs w:val="24"/>
        </w:rPr>
        <w:t>日开始至20</w:t>
      </w:r>
      <w:r>
        <w:rPr>
          <w:rFonts w:hint="eastAsia" w:ascii="华文仿宋" w:hAnsi="华文仿宋" w:eastAsia="华文仿宋" w:cs="宋体"/>
          <w:color w:val="auto"/>
          <w:kern w:val="0"/>
          <w:sz w:val="24"/>
          <w:szCs w:val="24"/>
          <w:lang w:val="en-US" w:eastAsia="zh-CN"/>
        </w:rPr>
        <w:t>24</w:t>
      </w:r>
      <w:r>
        <w:rPr>
          <w:rFonts w:hint="eastAsia" w:ascii="华文仿宋" w:hAnsi="华文仿宋" w:eastAsia="华文仿宋" w:cs="宋体"/>
          <w:color w:val="auto"/>
          <w:kern w:val="0"/>
          <w:sz w:val="24"/>
          <w:szCs w:val="24"/>
        </w:rPr>
        <w:t>年</w:t>
      </w:r>
      <w:r>
        <w:rPr>
          <w:rFonts w:hint="eastAsia" w:ascii="华文仿宋" w:hAnsi="华文仿宋" w:eastAsia="华文仿宋" w:cs="宋体"/>
          <w:color w:val="auto"/>
          <w:kern w:val="0"/>
          <w:sz w:val="24"/>
          <w:szCs w:val="24"/>
          <w:lang w:val="en-US" w:eastAsia="zh-CN"/>
        </w:rPr>
        <w:t>8</w:t>
      </w:r>
      <w:r>
        <w:rPr>
          <w:rFonts w:hint="eastAsia" w:ascii="华文仿宋" w:hAnsi="华文仿宋" w:eastAsia="华文仿宋" w:cs="宋体"/>
          <w:color w:val="auto"/>
          <w:kern w:val="0"/>
          <w:sz w:val="24"/>
          <w:szCs w:val="24"/>
        </w:rPr>
        <w:t>月</w:t>
      </w:r>
      <w:r>
        <w:rPr>
          <w:rFonts w:hint="eastAsia" w:ascii="华文仿宋" w:hAnsi="华文仿宋" w:eastAsia="华文仿宋" w:cs="宋体"/>
          <w:color w:val="auto"/>
          <w:kern w:val="0"/>
          <w:sz w:val="24"/>
          <w:szCs w:val="24"/>
          <w:lang w:val="en-US" w:eastAsia="zh-CN"/>
        </w:rPr>
        <w:t>8</w:t>
      </w:r>
      <w:r>
        <w:rPr>
          <w:rFonts w:hint="eastAsia" w:ascii="华文仿宋" w:hAnsi="华文仿宋" w:eastAsia="华文仿宋" w:cs="宋体"/>
          <w:color w:val="auto"/>
          <w:kern w:val="0"/>
          <w:sz w:val="24"/>
          <w:szCs w:val="24"/>
        </w:rPr>
        <w:t>日止，请登录中国海油采办业务管理与交易系统(https://buy.cnooc.com.cn）的招标公告页面进行购买。首次登录必须先进行注册（免费），注册成功后，方可购买招标文件。投标人须在线填写购买招标文件登记表，并在线支付标书款，支付成功后，投标人可自行下载招标文件。招标文件每套售价为200元人民币或</w:t>
      </w:r>
      <w:r>
        <w:rPr>
          <w:rFonts w:hint="eastAsia" w:ascii="华文仿宋" w:hAnsi="华文仿宋" w:eastAsia="华文仿宋" w:cs="宋体"/>
          <w:color w:val="auto"/>
          <w:kern w:val="0"/>
          <w:sz w:val="24"/>
          <w:szCs w:val="24"/>
          <w:lang w:val="en-US" w:eastAsia="zh-CN"/>
        </w:rPr>
        <w:t>25</w:t>
      </w:r>
      <w:r>
        <w:rPr>
          <w:rFonts w:hint="eastAsia" w:ascii="华文仿宋" w:hAnsi="华文仿宋" w:eastAsia="华文仿宋" w:cs="宋体"/>
          <w:color w:val="auto"/>
          <w:kern w:val="0"/>
          <w:sz w:val="24"/>
          <w:szCs w:val="24"/>
        </w:rPr>
        <w:t>美元，售后不退。对于使用美元购买招标文件的投标人，需电汇至以下账号：收款人：中化建国际招标有限责任公司，收款行名称：INDUSTRIAL AND COMMERCIAL BANK OF CHINA,Beijing National Cultural and Financial Cooperation Demonstration Zone Jinjie Sub-branch，收款人账号：0200000709117000351，SWIFT CODE: ICBKCNBJBJM，收款行地址：No. 237 Wang fu jing Street, Dong cheng District, Beijing, China PR: 100006。</w:t>
      </w:r>
    </w:p>
    <w:p>
      <w:pPr>
        <w:widowControl/>
        <w:jc w:val="left"/>
        <w:rPr>
          <w:rFonts w:ascii="华文仿宋" w:hAnsi="华文仿宋" w:eastAsia="华文仿宋" w:cs="宋体"/>
          <w:color w:val="auto"/>
          <w:kern w:val="0"/>
          <w:sz w:val="24"/>
          <w:szCs w:val="24"/>
        </w:rPr>
      </w:pPr>
    </w:p>
    <w:p>
      <w:pPr>
        <w:widowControl/>
        <w:spacing w:before="240" w:after="240" w:line="440" w:lineRule="exact"/>
        <w:ind w:left="218" w:leftChars="104"/>
        <w:rPr>
          <w:rFonts w:eastAsia="Times New Roman"/>
          <w:color w:val="auto"/>
          <w:sz w:val="24"/>
          <w:szCs w:val="24"/>
        </w:rPr>
      </w:pPr>
      <w:r>
        <w:rPr>
          <w:rFonts w:eastAsia="Times New Roman"/>
          <w:color w:val="auto"/>
          <w:sz w:val="24"/>
          <w:szCs w:val="24"/>
        </w:rPr>
        <w:t xml:space="preserve">The interested Bidders may obtain the bidding document by following method: Please login at CNOOC Procurement Operation System (https://buy.cnooc.com.cn) on the page of Invitation for bid for purchasing Bidding Document from </w:t>
      </w:r>
      <w:r>
        <w:rPr>
          <w:rFonts w:hint="eastAsia"/>
          <w:color w:val="auto"/>
          <w:sz w:val="24"/>
          <w:szCs w:val="24"/>
          <w:lang w:val="en-US" w:eastAsia="zh-CN"/>
        </w:rPr>
        <w:t>August 1</w:t>
      </w:r>
      <w:r>
        <w:rPr>
          <w:rFonts w:eastAsia="Times New Roman"/>
          <w:color w:val="auto"/>
          <w:sz w:val="24"/>
          <w:szCs w:val="24"/>
        </w:rPr>
        <w:t>, 20</w:t>
      </w:r>
      <w:r>
        <w:rPr>
          <w:rFonts w:hint="eastAsia"/>
          <w:color w:val="auto"/>
          <w:sz w:val="24"/>
          <w:szCs w:val="24"/>
          <w:lang w:val="en-US" w:eastAsia="zh-CN"/>
        </w:rPr>
        <w:t>24</w:t>
      </w:r>
      <w:r>
        <w:rPr>
          <w:rFonts w:eastAsia="Times New Roman"/>
          <w:color w:val="auto"/>
          <w:sz w:val="24"/>
          <w:szCs w:val="24"/>
        </w:rPr>
        <w:t xml:space="preserve"> to </w:t>
      </w:r>
      <w:r>
        <w:rPr>
          <w:rFonts w:hint="eastAsia"/>
          <w:color w:val="auto"/>
          <w:sz w:val="24"/>
          <w:szCs w:val="24"/>
          <w:lang w:val="en-US" w:eastAsia="zh-CN"/>
        </w:rPr>
        <w:t>August 8</w:t>
      </w:r>
      <w:r>
        <w:rPr>
          <w:rFonts w:hint="eastAsia"/>
          <w:color w:val="auto"/>
          <w:sz w:val="24"/>
          <w:szCs w:val="24"/>
        </w:rPr>
        <w:t xml:space="preserve"> </w:t>
      </w:r>
      <w:r>
        <w:rPr>
          <w:rFonts w:eastAsia="Times New Roman"/>
          <w:color w:val="auto"/>
          <w:sz w:val="24"/>
          <w:szCs w:val="24"/>
        </w:rPr>
        <w:t>20</w:t>
      </w:r>
      <w:r>
        <w:rPr>
          <w:rFonts w:hint="eastAsia"/>
          <w:color w:val="auto"/>
          <w:sz w:val="24"/>
          <w:szCs w:val="24"/>
          <w:lang w:val="en-US" w:eastAsia="zh-CN"/>
        </w:rPr>
        <w:t>24</w:t>
      </w:r>
      <w:r>
        <w:rPr>
          <w:rFonts w:eastAsia="Times New Roman"/>
          <w:color w:val="auto"/>
          <w:sz w:val="24"/>
          <w:szCs w:val="24"/>
        </w:rPr>
        <w:t>. For the first time of login, a registration (free of charge) is needed and only after successful registration</w:t>
      </w:r>
      <w:r>
        <w:rPr>
          <w:rFonts w:hint="eastAsia"/>
          <w:color w:val="auto"/>
          <w:sz w:val="24"/>
          <w:szCs w:val="24"/>
        </w:rPr>
        <w:t xml:space="preserve">, </w:t>
      </w:r>
      <w:r>
        <w:rPr>
          <w:rFonts w:eastAsia="Times New Roman"/>
          <w:color w:val="auto"/>
          <w:sz w:val="24"/>
          <w:szCs w:val="24"/>
        </w:rPr>
        <w:t>Bidder can purchase Bidding documents online.The bidder shall fill in the registration form for purchasing bidding documents online and pay online</w:t>
      </w:r>
      <w:r>
        <w:rPr>
          <w:rFonts w:hint="eastAsia"/>
          <w:color w:val="auto"/>
          <w:sz w:val="24"/>
          <w:szCs w:val="24"/>
        </w:rPr>
        <w:t>. A</w:t>
      </w:r>
      <w:r>
        <w:rPr>
          <w:rFonts w:eastAsia="Times New Roman"/>
          <w:color w:val="auto"/>
          <w:sz w:val="24"/>
          <w:szCs w:val="24"/>
        </w:rPr>
        <w:t>fter successful payment, the bidder can download the bidding documents by itself</w:t>
      </w:r>
      <w:r>
        <w:rPr>
          <w:rFonts w:hint="eastAsia"/>
          <w:color w:val="auto"/>
          <w:sz w:val="24"/>
          <w:szCs w:val="24"/>
        </w:rPr>
        <w:t>. The price of each set of bidding documents is RMB200 or USD</w:t>
      </w:r>
      <w:r>
        <w:rPr>
          <w:rFonts w:hint="eastAsia"/>
          <w:color w:val="auto"/>
          <w:sz w:val="24"/>
          <w:szCs w:val="24"/>
          <w:lang w:val="en-US" w:eastAsia="zh-CN"/>
        </w:rPr>
        <w:t>25</w:t>
      </w:r>
      <w:r>
        <w:rPr>
          <w:rFonts w:hint="eastAsia"/>
          <w:color w:val="auto"/>
          <w:sz w:val="24"/>
          <w:szCs w:val="24"/>
        </w:rPr>
        <w:t xml:space="preserve">, and it is non refundable after sales. </w:t>
      </w:r>
      <w:r>
        <w:rPr>
          <w:rFonts w:eastAsia="Times New Roman"/>
          <w:color w:val="auto"/>
          <w:sz w:val="24"/>
          <w:szCs w:val="24"/>
        </w:rPr>
        <w:t>For the bidder who purchases the bidding documents in US dollars, it is required to wire transfer to the following account number:</w:t>
      </w:r>
    </w:p>
    <w:p>
      <w:pPr>
        <w:widowControl/>
        <w:spacing w:before="240" w:after="240" w:line="400" w:lineRule="exact"/>
        <w:ind w:firstLine="420"/>
        <w:jc w:val="left"/>
        <w:rPr>
          <w:rFonts w:eastAsia="Times New Roman"/>
          <w:color w:val="auto"/>
          <w:sz w:val="24"/>
          <w:szCs w:val="24"/>
        </w:rPr>
      </w:pPr>
      <w:r>
        <w:rPr>
          <w:rFonts w:hint="eastAsia"/>
          <w:color w:val="auto"/>
          <w:sz w:val="24"/>
          <w:szCs w:val="24"/>
        </w:rPr>
        <w:t>Payee:</w:t>
      </w:r>
      <w:r>
        <w:rPr>
          <w:color w:val="auto"/>
          <w:sz w:val="24"/>
          <w:szCs w:val="24"/>
        </w:rPr>
        <w:t xml:space="preserve"> </w:t>
      </w:r>
      <w:r>
        <w:rPr>
          <w:rFonts w:eastAsia="Times New Roman"/>
          <w:color w:val="auto"/>
          <w:sz w:val="24"/>
          <w:szCs w:val="24"/>
        </w:rPr>
        <w:t>CNCCC International Tendering Co., Ltd.</w:t>
      </w:r>
    </w:p>
    <w:p>
      <w:pPr>
        <w:widowControl/>
        <w:spacing w:before="240" w:after="240" w:line="400" w:lineRule="exact"/>
        <w:ind w:firstLine="420"/>
        <w:jc w:val="left"/>
        <w:rPr>
          <w:rFonts w:eastAsia="Times New Roman"/>
          <w:color w:val="auto"/>
          <w:sz w:val="24"/>
          <w:szCs w:val="24"/>
        </w:rPr>
      </w:pPr>
      <w:r>
        <w:rPr>
          <w:rFonts w:hint="eastAsia"/>
          <w:color w:val="auto"/>
          <w:sz w:val="24"/>
          <w:szCs w:val="24"/>
        </w:rPr>
        <w:t>Bank:</w:t>
      </w:r>
      <w:r>
        <w:rPr>
          <w:rFonts w:eastAsia="Times New Roman"/>
          <w:color w:val="auto"/>
          <w:sz w:val="24"/>
          <w:szCs w:val="24"/>
        </w:rPr>
        <w:t xml:space="preserve">I NDUSTRIAL AND COMMERCIAL BANK OF CHINA,Beijing National </w:t>
      </w:r>
      <w:r>
        <w:rPr>
          <w:rFonts w:hint="eastAsia"/>
          <w:color w:val="auto"/>
          <w:sz w:val="24"/>
          <w:szCs w:val="24"/>
        </w:rPr>
        <w:tab/>
      </w:r>
      <w:r>
        <w:rPr>
          <w:rFonts w:eastAsia="Times New Roman"/>
          <w:color w:val="auto"/>
          <w:sz w:val="24"/>
          <w:szCs w:val="24"/>
        </w:rPr>
        <w:t>Cultural and Financial Cooperation Demonstration Zone Jinjie Sub-branch：</w:t>
      </w:r>
    </w:p>
    <w:p>
      <w:pPr>
        <w:widowControl/>
        <w:spacing w:before="240" w:after="240" w:line="400" w:lineRule="exact"/>
        <w:ind w:left="418" w:leftChars="199"/>
        <w:jc w:val="left"/>
        <w:rPr>
          <w:color w:val="auto"/>
          <w:sz w:val="24"/>
          <w:szCs w:val="24"/>
        </w:rPr>
      </w:pPr>
      <w:r>
        <w:rPr>
          <w:rFonts w:hint="eastAsia"/>
          <w:color w:val="auto"/>
          <w:sz w:val="24"/>
          <w:szCs w:val="24"/>
        </w:rPr>
        <w:t>Account:</w:t>
      </w:r>
      <w:r>
        <w:rPr>
          <w:rFonts w:eastAsia="Times New Roman"/>
          <w:color w:val="auto"/>
          <w:sz w:val="24"/>
          <w:szCs w:val="24"/>
        </w:rPr>
        <w:t>0200000709117000351</w:t>
      </w:r>
      <w:r>
        <w:rPr>
          <w:rFonts w:hint="eastAsia"/>
          <w:color w:val="auto"/>
          <w:sz w:val="24"/>
          <w:szCs w:val="24"/>
        </w:rPr>
        <w:t>;</w:t>
      </w:r>
    </w:p>
    <w:p>
      <w:pPr>
        <w:widowControl/>
        <w:spacing w:before="240" w:after="240" w:line="400" w:lineRule="exact"/>
        <w:ind w:left="418" w:leftChars="199"/>
        <w:jc w:val="left"/>
        <w:rPr>
          <w:rFonts w:eastAsia="Times New Roman"/>
          <w:color w:val="auto"/>
          <w:sz w:val="24"/>
          <w:szCs w:val="24"/>
        </w:rPr>
      </w:pPr>
      <w:r>
        <w:rPr>
          <w:rFonts w:eastAsia="Times New Roman"/>
          <w:color w:val="auto"/>
          <w:sz w:val="24"/>
          <w:szCs w:val="24"/>
        </w:rPr>
        <w:t>SWIFT CODE: ICBKCNBJBJM，</w:t>
      </w:r>
    </w:p>
    <w:p>
      <w:pPr>
        <w:widowControl/>
        <w:spacing w:before="240" w:after="240" w:line="400" w:lineRule="exact"/>
        <w:ind w:left="418" w:leftChars="199"/>
        <w:rPr>
          <w:color w:val="auto"/>
          <w:sz w:val="24"/>
          <w:szCs w:val="24"/>
        </w:rPr>
      </w:pPr>
      <w:r>
        <w:rPr>
          <w:rFonts w:eastAsia="Times New Roman"/>
          <w:color w:val="auto"/>
          <w:sz w:val="24"/>
          <w:szCs w:val="24"/>
        </w:rPr>
        <w:t>Bank Address:No. 237 Wang fu jing Street, Dongcheng District, Beijing, China</w:t>
      </w:r>
      <w:r>
        <w:rPr>
          <w:rFonts w:hint="eastAsia"/>
          <w:color w:val="auto"/>
          <w:sz w:val="24"/>
          <w:szCs w:val="24"/>
        </w:rPr>
        <w:t xml:space="preserve"> </w:t>
      </w:r>
      <w:r>
        <w:rPr>
          <w:rFonts w:eastAsia="Times New Roman"/>
          <w:color w:val="auto"/>
          <w:sz w:val="24"/>
          <w:szCs w:val="24"/>
        </w:rPr>
        <w:t>PR,100006</w:t>
      </w:r>
      <w:r>
        <w:rPr>
          <w:rFonts w:hint="eastAsia"/>
          <w:color w:val="auto"/>
          <w:sz w:val="24"/>
          <w:szCs w:val="24"/>
        </w:rPr>
        <w:t>.</w:t>
      </w:r>
    </w:p>
    <w:p>
      <w:pPr>
        <w:widowControl/>
        <w:jc w:val="left"/>
        <w:rPr>
          <w:rFonts w:ascii="华文仿宋" w:hAnsi="华文仿宋" w:eastAsia="华文仿宋" w:cs="宋体"/>
          <w:color w:val="auto"/>
          <w:kern w:val="0"/>
          <w:sz w:val="24"/>
          <w:szCs w:val="24"/>
        </w:rPr>
      </w:pPr>
    </w:p>
    <w:p>
      <w:pPr>
        <w:widowControl/>
        <w:numPr>
          <w:ilvl w:val="0"/>
          <w:numId w:val="5"/>
        </w:numPr>
        <w:jc w:val="left"/>
        <w:rPr>
          <w:rFonts w:eastAsia="华文仿宋"/>
          <w:color w:val="auto"/>
          <w:kern w:val="0"/>
          <w:sz w:val="24"/>
          <w:szCs w:val="24"/>
        </w:rPr>
      </w:pPr>
      <w:r>
        <w:rPr>
          <w:rFonts w:hint="eastAsia" w:ascii="华文仿宋" w:hAnsi="华文仿宋" w:eastAsia="华文仿宋" w:cs="宋体"/>
          <w:color w:val="auto"/>
          <w:kern w:val="0"/>
          <w:sz w:val="24"/>
          <w:szCs w:val="24"/>
        </w:rPr>
        <w:t xml:space="preserve">投标文件的递交 </w:t>
      </w:r>
      <w:r>
        <w:rPr>
          <w:rFonts w:eastAsia="华文仿宋"/>
          <w:color w:val="auto"/>
          <w:kern w:val="0"/>
          <w:sz w:val="24"/>
          <w:szCs w:val="24"/>
        </w:rPr>
        <w:t>Submission of bid</w:t>
      </w:r>
    </w:p>
    <w:p>
      <w:pPr>
        <w:spacing w:beforeLines="0" w:afterLines="0"/>
        <w:jc w:val="left"/>
        <w:rPr>
          <w:rFonts w:hint="eastAsia" w:ascii="华文仿宋" w:hAnsi="华文仿宋" w:eastAsia="华文仿宋" w:cs="宋体"/>
          <w:color w:val="auto"/>
          <w:kern w:val="0"/>
          <w:sz w:val="24"/>
          <w:szCs w:val="24"/>
          <w:lang w:val="en-US" w:eastAsia="zh-CN"/>
        </w:rPr>
      </w:pPr>
      <w:r>
        <w:rPr>
          <w:rFonts w:hint="eastAsia" w:ascii="华文仿宋" w:hAnsi="华文仿宋" w:eastAsia="华文仿宋" w:cs="宋体"/>
          <w:color w:val="auto"/>
          <w:kern w:val="0"/>
          <w:sz w:val="24"/>
          <w:szCs w:val="24"/>
        </w:rPr>
        <w:t>投标截止时间（开标时间）： 2024 年</w:t>
      </w:r>
      <w:r>
        <w:rPr>
          <w:rFonts w:hint="eastAsia" w:ascii="华文仿宋" w:hAnsi="华文仿宋" w:eastAsia="华文仿宋" w:cs="宋体"/>
          <w:color w:val="auto"/>
          <w:kern w:val="0"/>
          <w:sz w:val="24"/>
          <w:szCs w:val="24"/>
          <w:lang w:val="en-US" w:eastAsia="zh-CN"/>
        </w:rPr>
        <w:t>8</w:t>
      </w:r>
      <w:r>
        <w:rPr>
          <w:rFonts w:hint="eastAsia" w:ascii="华文仿宋" w:hAnsi="华文仿宋" w:eastAsia="华文仿宋" w:cs="宋体"/>
          <w:color w:val="auto"/>
          <w:kern w:val="0"/>
          <w:sz w:val="24"/>
          <w:szCs w:val="24"/>
        </w:rPr>
        <w:t xml:space="preserve"> 月</w:t>
      </w:r>
      <w:r>
        <w:rPr>
          <w:rFonts w:hint="eastAsia" w:ascii="华文仿宋" w:hAnsi="华文仿宋" w:eastAsia="华文仿宋" w:cs="宋体"/>
          <w:color w:val="auto"/>
          <w:kern w:val="0"/>
          <w:sz w:val="24"/>
          <w:szCs w:val="24"/>
          <w:lang w:val="en-US" w:eastAsia="zh-CN"/>
        </w:rPr>
        <w:t>22</w:t>
      </w:r>
      <w:r>
        <w:rPr>
          <w:rFonts w:hint="eastAsia" w:ascii="华文仿宋" w:hAnsi="华文仿宋" w:eastAsia="华文仿宋" w:cs="宋体"/>
          <w:color w:val="auto"/>
          <w:kern w:val="0"/>
          <w:sz w:val="24"/>
          <w:szCs w:val="24"/>
        </w:rPr>
        <w:t>日北京时间上午</w:t>
      </w:r>
      <w:r>
        <w:rPr>
          <w:rFonts w:hint="eastAsia" w:ascii="华文仿宋" w:hAnsi="华文仿宋" w:eastAsia="华文仿宋" w:cs="宋体"/>
          <w:color w:val="auto"/>
          <w:kern w:val="0"/>
          <w:sz w:val="24"/>
          <w:szCs w:val="24"/>
          <w:lang w:val="en-US" w:eastAsia="zh-CN"/>
        </w:rPr>
        <w:t>10</w:t>
      </w:r>
      <w:r>
        <w:rPr>
          <w:rFonts w:hint="eastAsia" w:ascii="华文仿宋" w:hAnsi="华文仿宋" w:eastAsia="华文仿宋" w:cs="宋体"/>
          <w:color w:val="auto"/>
          <w:kern w:val="0"/>
          <w:sz w:val="24"/>
          <w:szCs w:val="24"/>
        </w:rPr>
        <w:t>:</w:t>
      </w:r>
      <w:r>
        <w:rPr>
          <w:rFonts w:hint="eastAsia" w:ascii="华文仿宋" w:hAnsi="华文仿宋" w:eastAsia="华文仿宋" w:cs="宋体"/>
          <w:color w:val="auto"/>
          <w:kern w:val="0"/>
          <w:sz w:val="24"/>
          <w:szCs w:val="24"/>
          <w:lang w:val="en-US" w:eastAsia="zh-CN"/>
        </w:rPr>
        <w:t>0</w:t>
      </w:r>
      <w:r>
        <w:rPr>
          <w:rFonts w:hint="eastAsia" w:ascii="华文仿宋" w:hAnsi="华文仿宋" w:eastAsia="华文仿宋" w:cs="宋体"/>
          <w:color w:val="auto"/>
          <w:kern w:val="0"/>
          <w:sz w:val="24"/>
          <w:szCs w:val="24"/>
        </w:rPr>
        <w:t>0</w:t>
      </w:r>
      <w:r>
        <w:rPr>
          <w:rFonts w:hint="eastAsia" w:ascii="华文仿宋" w:hAnsi="华文仿宋" w:eastAsia="华文仿宋" w:cs="宋体"/>
          <w:color w:val="auto"/>
          <w:kern w:val="0"/>
          <w:sz w:val="24"/>
          <w:szCs w:val="24"/>
          <w:lang w:val="en-US" w:eastAsia="zh-CN"/>
        </w:rPr>
        <w:t>。</w:t>
      </w:r>
    </w:p>
    <w:p>
      <w:pPr>
        <w:spacing w:beforeLines="0" w:afterLines="0"/>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The deadline for submission of bid (bid opening time):</w:t>
      </w:r>
      <w:r>
        <w:rPr>
          <w:rFonts w:hint="eastAsia" w:ascii="华文仿宋" w:hAnsi="华文仿宋" w:eastAsia="华文仿宋" w:cs="宋体"/>
          <w:color w:val="auto"/>
          <w:kern w:val="0"/>
          <w:sz w:val="24"/>
          <w:szCs w:val="24"/>
          <w:lang w:val="en-US" w:eastAsia="zh-CN"/>
        </w:rPr>
        <w:t>August</w:t>
      </w:r>
      <w:r>
        <w:rPr>
          <w:rFonts w:hint="eastAsia" w:ascii="华文仿宋" w:hAnsi="华文仿宋" w:eastAsia="华文仿宋" w:cs="宋体"/>
          <w:color w:val="auto"/>
          <w:kern w:val="0"/>
          <w:sz w:val="24"/>
          <w:szCs w:val="24"/>
        </w:rPr>
        <w:t xml:space="preserve"> </w:t>
      </w:r>
      <w:r>
        <w:rPr>
          <w:rFonts w:hint="eastAsia" w:ascii="华文仿宋" w:hAnsi="华文仿宋" w:eastAsia="华文仿宋" w:cs="宋体"/>
          <w:color w:val="auto"/>
          <w:kern w:val="0"/>
          <w:sz w:val="24"/>
          <w:szCs w:val="24"/>
          <w:lang w:val="en-US" w:eastAsia="zh-CN"/>
        </w:rPr>
        <w:t>22</w:t>
      </w:r>
      <w:r>
        <w:rPr>
          <w:rFonts w:hint="eastAsia" w:ascii="华文仿宋" w:hAnsi="华文仿宋" w:eastAsia="华文仿宋" w:cs="宋体"/>
          <w:color w:val="auto"/>
          <w:kern w:val="0"/>
          <w:sz w:val="24"/>
          <w:szCs w:val="24"/>
        </w:rPr>
        <w:t>，2024 Beijing</w:t>
      </w:r>
    </w:p>
    <w:p>
      <w:pPr>
        <w:spacing w:beforeLines="0" w:afterLines="0"/>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Time</w:t>
      </w:r>
      <w:r>
        <w:rPr>
          <w:rFonts w:hint="eastAsia" w:ascii="华文仿宋" w:hAnsi="华文仿宋" w:eastAsia="华文仿宋" w:cs="宋体"/>
          <w:color w:val="auto"/>
          <w:kern w:val="0"/>
          <w:sz w:val="24"/>
          <w:szCs w:val="24"/>
          <w:lang w:val="en-US" w:eastAsia="zh-CN"/>
        </w:rPr>
        <w:t>10</w:t>
      </w:r>
      <w:r>
        <w:rPr>
          <w:rFonts w:hint="eastAsia" w:ascii="华文仿宋" w:hAnsi="华文仿宋" w:eastAsia="华文仿宋" w:cs="宋体"/>
          <w:color w:val="auto"/>
          <w:kern w:val="0"/>
          <w:sz w:val="24"/>
          <w:szCs w:val="24"/>
        </w:rPr>
        <w:t>:</w:t>
      </w:r>
      <w:r>
        <w:rPr>
          <w:rFonts w:hint="eastAsia" w:ascii="华文仿宋" w:hAnsi="华文仿宋" w:eastAsia="华文仿宋" w:cs="宋体"/>
          <w:color w:val="auto"/>
          <w:kern w:val="0"/>
          <w:sz w:val="24"/>
          <w:szCs w:val="24"/>
          <w:lang w:val="en-US" w:eastAsia="zh-CN"/>
        </w:rPr>
        <w:t>0</w:t>
      </w:r>
      <w:r>
        <w:rPr>
          <w:rFonts w:hint="eastAsia" w:ascii="华文仿宋" w:hAnsi="华文仿宋" w:eastAsia="华文仿宋" w:cs="宋体"/>
          <w:color w:val="auto"/>
          <w:kern w:val="0"/>
          <w:sz w:val="24"/>
          <w:szCs w:val="24"/>
        </w:rPr>
        <w:t>0 AM</w:t>
      </w:r>
    </w:p>
    <w:p>
      <w:pPr>
        <w:spacing w:beforeLines="0" w:afterLines="0"/>
        <w:jc w:val="left"/>
        <w:rPr>
          <w:rFonts w:hint="eastAsia" w:ascii="华文仿宋" w:hAnsi="华文仿宋" w:eastAsia="华文仿宋" w:cs="宋体"/>
          <w:color w:val="auto"/>
          <w:kern w:val="0"/>
          <w:sz w:val="24"/>
          <w:szCs w:val="24"/>
        </w:rPr>
      </w:pPr>
    </w:p>
    <w:p>
      <w:pPr>
        <w:widowControl/>
        <w:spacing w:line="400" w:lineRule="exact"/>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投标文件送达地点：北京市朝阳区京信大厦29 楼。</w:t>
      </w:r>
    </w:p>
    <w:p>
      <w:pPr>
        <w:widowControl/>
        <w:spacing w:line="400" w:lineRule="exact"/>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The place for submission of bid: 29th Floor, Jingxin Building, Chaoyang</w:t>
      </w:r>
    </w:p>
    <w:p>
      <w:pPr>
        <w:widowControl/>
        <w:spacing w:line="400" w:lineRule="exact"/>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District,Beijing100027, P. R. China</w:t>
      </w:r>
    </w:p>
    <w:p>
      <w:pPr>
        <w:widowControl/>
        <w:spacing w:line="400" w:lineRule="exact"/>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开标地点：北京市朝阳区京信大厦29 楼。</w:t>
      </w:r>
    </w:p>
    <w:p>
      <w:pPr>
        <w:widowControl/>
        <w:spacing w:line="400" w:lineRule="exact"/>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Bid opening place: 29th Floor, Jingxin Building, Chaoyang</w:t>
      </w:r>
    </w:p>
    <w:p>
      <w:pPr>
        <w:widowControl/>
        <w:spacing w:line="400" w:lineRule="exact"/>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District,Beijing100027, P. R. China</w:t>
      </w:r>
    </w:p>
    <w:p>
      <w:pPr>
        <w:widowControl/>
        <w:spacing w:line="400" w:lineRule="exact"/>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在此时间后收到的投标文件恕不接受。</w:t>
      </w:r>
    </w:p>
    <w:p>
      <w:pPr>
        <w:widowControl/>
        <w:spacing w:line="400" w:lineRule="exact"/>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Any bid beyond the required time and date shall be subject for rejection.</w:t>
      </w:r>
    </w:p>
    <w:p>
      <w:pPr>
        <w:widowControl/>
        <w:spacing w:line="400" w:lineRule="exact"/>
        <w:jc w:val="left"/>
        <w:rPr>
          <w:rFonts w:eastAsia="Times New Roman"/>
          <w:color w:val="auto"/>
          <w:sz w:val="24"/>
          <w:szCs w:val="24"/>
        </w:rPr>
      </w:pPr>
    </w:p>
    <w:p>
      <w:pPr>
        <w:widowControl/>
        <w:numPr>
          <w:ilvl w:val="0"/>
          <w:numId w:val="5"/>
        </w:numPr>
        <w:spacing w:line="400" w:lineRule="exact"/>
        <w:jc w:val="left"/>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本次招标公告同时在机电产品招标投标电子交易平台（http://www.chinabidding.com）和中海油采办业务管理与交易系统（https://buy.cnooc.com.cn）上发布。</w:t>
      </w:r>
    </w:p>
    <w:p>
      <w:pPr>
        <w:widowControl/>
        <w:spacing w:before="240" w:after="240" w:line="440" w:lineRule="exact"/>
        <w:rPr>
          <w:rFonts w:eastAsia="Times New Roman"/>
          <w:color w:val="auto"/>
        </w:rPr>
      </w:pPr>
      <w:r>
        <w:rPr>
          <w:rFonts w:eastAsia="Times New Roman"/>
          <w:color w:val="auto"/>
          <w:sz w:val="24"/>
          <w:szCs w:val="24"/>
        </w:rPr>
        <w:t xml:space="preserve">This Invitation for Bids will be published on </w:t>
      </w:r>
      <w:r>
        <w:rPr>
          <w:rFonts w:hint="eastAsia"/>
          <w:color w:val="auto"/>
          <w:sz w:val="24"/>
          <w:szCs w:val="24"/>
        </w:rPr>
        <w:t>the website</w:t>
      </w:r>
      <w:r>
        <w:rPr>
          <w:rFonts w:eastAsia="Times New Roman"/>
          <w:color w:val="auto"/>
          <w:sz w:val="24"/>
          <w:szCs w:val="24"/>
        </w:rPr>
        <w:t xml:space="preserve"> (http://www.chinabidding.com) and China National Offshore Oil Corporation Procurement Platform (https://buy.cnooc.com.cn) at the same time.</w:t>
      </w:r>
    </w:p>
    <w:p>
      <w:pPr>
        <w:widowControl/>
        <w:spacing w:line="400" w:lineRule="exact"/>
        <w:jc w:val="left"/>
        <w:rPr>
          <w:rFonts w:ascii="华文仿宋" w:hAnsi="华文仿宋" w:eastAsia="华文仿宋" w:cs="宋体"/>
          <w:color w:val="auto"/>
          <w:kern w:val="0"/>
          <w:sz w:val="24"/>
          <w:szCs w:val="24"/>
          <w:highlight w:val="yellow"/>
        </w:rPr>
      </w:pPr>
      <w:r>
        <w:rPr>
          <w:rFonts w:hint="eastAsia" w:ascii="华文仿宋" w:hAnsi="华文仿宋" w:eastAsia="华文仿宋" w:cs="宋体"/>
          <w:color w:val="auto"/>
          <w:kern w:val="0"/>
          <w:sz w:val="24"/>
          <w:szCs w:val="24"/>
        </w:rPr>
        <w:t>7.投标人在投标前应在必联网（https://www.ebnew.com）或机电产品招标投标电子交易平台（https://www.chinabidding.com）完成注册及信息核验。评标结果将在机电产品招标投标电子交易平台（http://www.chinabidding.com）和中海油采办业务管理与交易系统（https://buy.cnooc.com.cn）上发布。</w:t>
      </w:r>
    </w:p>
    <w:p>
      <w:pPr>
        <w:widowControl/>
        <w:spacing w:before="240" w:after="240" w:line="440" w:lineRule="exact"/>
        <w:rPr>
          <w:rFonts w:eastAsia="Times New Roman"/>
          <w:color w:val="auto"/>
        </w:rPr>
      </w:pPr>
      <w:r>
        <w:rPr>
          <w:rFonts w:eastAsia="Times New Roman"/>
          <w:color w:val="auto"/>
          <w:sz w:val="24"/>
          <w:szCs w:val="24"/>
        </w:rPr>
        <w:t xml:space="preserve">Before bidding, the bidder should complete registration and information verification at https://www.ebnew.com </w:t>
      </w:r>
      <w:r>
        <w:rPr>
          <w:rFonts w:hint="eastAsia"/>
          <w:color w:val="auto"/>
          <w:sz w:val="24"/>
          <w:szCs w:val="24"/>
        </w:rPr>
        <w:t>o</w:t>
      </w:r>
      <w:r>
        <w:rPr>
          <w:rFonts w:eastAsia="Times New Roman"/>
          <w:color w:val="auto"/>
          <w:sz w:val="24"/>
          <w:szCs w:val="24"/>
        </w:rPr>
        <w:t xml:space="preserve">r https://www.chinabidding.com .The bid evaluation results  will be published on </w:t>
      </w:r>
      <w:r>
        <w:rPr>
          <w:rFonts w:hint="eastAsia"/>
          <w:color w:val="auto"/>
          <w:sz w:val="24"/>
          <w:szCs w:val="24"/>
        </w:rPr>
        <w:t>the website</w:t>
      </w:r>
      <w:r>
        <w:rPr>
          <w:rFonts w:eastAsia="Times New Roman"/>
          <w:color w:val="auto"/>
          <w:sz w:val="24"/>
          <w:szCs w:val="24"/>
        </w:rPr>
        <w:t xml:space="preserve"> (http://www.chinabidding.com) and China National Offshore Oil Corporation Procurement Platform (https://buy.cnooc.com.cn) .</w:t>
      </w:r>
    </w:p>
    <w:p>
      <w:pPr>
        <w:widowControl/>
        <w:spacing w:before="240" w:after="240" w:line="440" w:lineRule="exact"/>
        <w:jc w:val="left"/>
        <w:rPr>
          <w:rFonts w:eastAsia="华文仿宋"/>
          <w:color w:val="auto"/>
          <w:kern w:val="0"/>
          <w:sz w:val="24"/>
          <w:szCs w:val="24"/>
        </w:rPr>
      </w:pPr>
      <w:r>
        <w:rPr>
          <w:rFonts w:hint="eastAsia" w:ascii="华文仿宋" w:hAnsi="华文仿宋" w:eastAsia="华文仿宋" w:cs="宋体"/>
          <w:color w:val="auto"/>
          <w:kern w:val="0"/>
          <w:sz w:val="24"/>
          <w:szCs w:val="24"/>
        </w:rPr>
        <w:t>8. 联系方式：</w:t>
      </w:r>
      <w:r>
        <w:rPr>
          <w:rFonts w:eastAsia="华文仿宋"/>
          <w:color w:val="auto"/>
          <w:kern w:val="0"/>
          <w:sz w:val="24"/>
          <w:szCs w:val="24"/>
        </w:rPr>
        <w:t>Contact Information:</w:t>
      </w:r>
    </w:p>
    <w:p>
      <w:pPr>
        <w:widowControl/>
        <w:spacing w:line="400" w:lineRule="exact"/>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招 标 人：中海石油（中国）有限公司</w:t>
      </w:r>
    </w:p>
    <w:p>
      <w:pPr>
        <w:widowControl/>
        <w:spacing w:before="240" w:after="240" w:line="400" w:lineRule="exact"/>
        <w:jc w:val="left"/>
        <w:rPr>
          <w:rFonts w:eastAsia="Times New Roman"/>
          <w:color w:val="auto"/>
          <w:sz w:val="24"/>
          <w:szCs w:val="24"/>
        </w:rPr>
      </w:pPr>
      <w:r>
        <w:rPr>
          <w:rFonts w:eastAsia="Times New Roman"/>
          <w:color w:val="auto"/>
          <w:sz w:val="24"/>
          <w:szCs w:val="24"/>
        </w:rPr>
        <w:t xml:space="preserve">Tenderee: </w:t>
      </w:r>
      <w:r>
        <w:rPr>
          <w:rFonts w:hint="default" w:eastAsia="Times New Roman"/>
          <w:color w:val="auto"/>
          <w:sz w:val="24"/>
          <w:szCs w:val="24"/>
        </w:rPr>
        <w:t>CNOOC China Limited</w:t>
      </w:r>
    </w:p>
    <w:p>
      <w:pPr>
        <w:widowControl/>
        <w:spacing w:line="400" w:lineRule="exact"/>
        <w:jc w:val="left"/>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 xml:space="preserve">地  址：天津市滨海新区海川路2121号渤海石油管理局大厦A座    </w:t>
      </w:r>
    </w:p>
    <w:p>
      <w:pPr>
        <w:widowControl/>
        <w:spacing w:before="240" w:after="240" w:line="400" w:lineRule="exact"/>
        <w:jc w:val="left"/>
        <w:rPr>
          <w:rFonts w:eastAsia="Times New Roman"/>
          <w:color w:val="auto"/>
          <w:sz w:val="24"/>
          <w:szCs w:val="24"/>
        </w:rPr>
      </w:pPr>
      <w:r>
        <w:rPr>
          <w:rFonts w:eastAsia="Times New Roman"/>
          <w:color w:val="auto"/>
          <w:sz w:val="24"/>
          <w:szCs w:val="24"/>
        </w:rPr>
        <w:t>Address:</w:t>
      </w:r>
      <w:r>
        <w:rPr>
          <w:rFonts w:hint="eastAsia"/>
          <w:color w:val="auto"/>
          <w:sz w:val="24"/>
          <w:szCs w:val="24"/>
          <w:lang w:val="en-US" w:eastAsia="zh-CN"/>
        </w:rPr>
        <w:t xml:space="preserve"> </w:t>
      </w:r>
      <w:r>
        <w:rPr>
          <w:rFonts w:hint="default" w:eastAsia="Times New Roman"/>
          <w:color w:val="auto"/>
          <w:sz w:val="24"/>
          <w:szCs w:val="24"/>
        </w:rPr>
        <w:t xml:space="preserve">Building </w:t>
      </w:r>
      <w:r>
        <w:rPr>
          <w:rFonts w:hint="eastAsia"/>
          <w:color w:val="auto"/>
          <w:sz w:val="24"/>
          <w:szCs w:val="24"/>
          <w:lang w:val="en-US" w:eastAsia="zh-CN"/>
        </w:rPr>
        <w:t>A</w:t>
      </w:r>
      <w:r>
        <w:rPr>
          <w:rFonts w:hint="default" w:eastAsia="Times New Roman"/>
          <w:color w:val="auto"/>
          <w:sz w:val="24"/>
          <w:szCs w:val="24"/>
        </w:rPr>
        <w:t xml:space="preserve"> of Bohai Offshore Oil Tower, No 2121 HAICHUAN Road, New BinHai Area of Tianjin P.R.China.</w:t>
      </w:r>
    </w:p>
    <w:p>
      <w:pPr>
        <w:widowControl/>
        <w:spacing w:before="240" w:after="240" w:line="400" w:lineRule="exact"/>
        <w:jc w:val="left"/>
        <w:rPr>
          <w:rFonts w:eastAsia="Times New Roman"/>
          <w:color w:val="auto"/>
          <w:sz w:val="24"/>
          <w:szCs w:val="24"/>
        </w:rPr>
      </w:pPr>
    </w:p>
    <w:p>
      <w:pPr>
        <w:widowControl/>
        <w:spacing w:line="400" w:lineRule="exact"/>
        <w:jc w:val="left"/>
        <w:rPr>
          <w:rFonts w:hint="eastAsia" w:ascii="华文仿宋" w:hAnsi="华文仿宋" w:eastAsia="华文仿宋" w:cs="宋体"/>
          <w:color w:val="auto"/>
          <w:kern w:val="0"/>
          <w:sz w:val="24"/>
          <w:szCs w:val="24"/>
          <w:lang w:eastAsia="zh-CN"/>
        </w:rPr>
      </w:pPr>
      <w:r>
        <w:rPr>
          <w:rFonts w:hint="eastAsia" w:ascii="华文仿宋" w:hAnsi="华文仿宋" w:eastAsia="华文仿宋" w:cs="宋体"/>
          <w:color w:val="auto"/>
          <w:kern w:val="0"/>
          <w:sz w:val="24"/>
          <w:szCs w:val="24"/>
        </w:rPr>
        <w:t>联系人：</w:t>
      </w:r>
      <w:r>
        <w:rPr>
          <w:rFonts w:hint="eastAsia" w:ascii="华文仿宋" w:hAnsi="华文仿宋" w:eastAsia="华文仿宋" w:cs="宋体"/>
          <w:color w:val="auto"/>
          <w:kern w:val="0"/>
          <w:sz w:val="24"/>
          <w:szCs w:val="24"/>
          <w:lang w:eastAsia="zh-CN"/>
        </w:rPr>
        <w:t>张丽霞</w:t>
      </w:r>
    </w:p>
    <w:p>
      <w:pPr>
        <w:widowControl/>
        <w:spacing w:before="240" w:after="240" w:line="400" w:lineRule="exact"/>
        <w:jc w:val="left"/>
        <w:rPr>
          <w:rFonts w:hint="eastAsia"/>
          <w:color w:val="auto"/>
          <w:sz w:val="24"/>
          <w:szCs w:val="24"/>
          <w:lang w:val="en-US" w:eastAsia="zh-CN"/>
        </w:rPr>
      </w:pPr>
      <w:r>
        <w:rPr>
          <w:rFonts w:eastAsia="Times New Roman"/>
          <w:color w:val="auto"/>
          <w:sz w:val="24"/>
          <w:szCs w:val="24"/>
        </w:rPr>
        <w:t xml:space="preserve">Contact Person: </w:t>
      </w:r>
      <w:r>
        <w:rPr>
          <w:rFonts w:hint="eastAsia"/>
          <w:color w:val="auto"/>
          <w:sz w:val="24"/>
          <w:szCs w:val="24"/>
          <w:lang w:val="en-US" w:eastAsia="zh-CN"/>
        </w:rPr>
        <w:t>Zhang Lixia</w:t>
      </w:r>
    </w:p>
    <w:p>
      <w:pPr>
        <w:widowControl/>
        <w:spacing w:before="240" w:after="240" w:line="400" w:lineRule="exact"/>
        <w:jc w:val="left"/>
        <w:rPr>
          <w:rFonts w:hint="default" w:ascii="华文仿宋" w:hAnsi="华文仿宋" w:eastAsia="华文仿宋" w:cs="宋体"/>
          <w:color w:val="auto"/>
          <w:kern w:val="0"/>
          <w:sz w:val="24"/>
          <w:szCs w:val="24"/>
          <w:lang w:val="en-US" w:eastAsia="zh-CN"/>
        </w:rPr>
      </w:pPr>
      <w:r>
        <w:rPr>
          <w:rFonts w:hint="eastAsia" w:ascii="华文仿宋" w:hAnsi="华文仿宋" w:eastAsia="华文仿宋" w:cs="宋体"/>
          <w:color w:val="auto"/>
          <w:kern w:val="0"/>
          <w:sz w:val="24"/>
          <w:szCs w:val="24"/>
        </w:rPr>
        <w:t>电话</w:t>
      </w:r>
      <w:r>
        <w:rPr>
          <w:rFonts w:eastAsia="华文仿宋"/>
          <w:color w:val="auto"/>
          <w:kern w:val="0"/>
          <w:sz w:val="24"/>
          <w:szCs w:val="24"/>
        </w:rPr>
        <w:t>Tel</w:t>
      </w:r>
      <w:r>
        <w:rPr>
          <w:rFonts w:hint="eastAsia" w:ascii="华文仿宋" w:hAnsi="华文仿宋" w:eastAsia="华文仿宋" w:cs="宋体"/>
          <w:color w:val="auto"/>
          <w:kern w:val="0"/>
          <w:sz w:val="24"/>
          <w:szCs w:val="24"/>
        </w:rPr>
        <w:t>：+86-</w:t>
      </w:r>
      <w:r>
        <w:rPr>
          <w:rFonts w:hint="eastAsia" w:ascii="华文仿宋" w:hAnsi="华文仿宋" w:eastAsia="华文仿宋" w:cs="宋体"/>
          <w:color w:val="auto"/>
          <w:kern w:val="0"/>
          <w:sz w:val="24"/>
          <w:szCs w:val="24"/>
          <w:lang w:val="en-US" w:eastAsia="zh-CN"/>
        </w:rPr>
        <w:t>022-66502346</w:t>
      </w:r>
    </w:p>
    <w:p>
      <w:pPr>
        <w:widowControl/>
        <w:spacing w:line="400" w:lineRule="exact"/>
        <w:jc w:val="left"/>
        <w:rPr>
          <w:rFonts w:hint="default" w:ascii="华文仿宋" w:hAnsi="华文仿宋" w:eastAsia="华文仿宋" w:cs="宋体"/>
          <w:color w:val="auto"/>
          <w:kern w:val="0"/>
          <w:sz w:val="24"/>
          <w:szCs w:val="24"/>
          <w:lang w:val="en-US" w:eastAsia="zh-CN"/>
        </w:rPr>
      </w:pPr>
      <w:r>
        <w:rPr>
          <w:rFonts w:hint="eastAsia" w:ascii="华文仿宋" w:hAnsi="华文仿宋" w:eastAsia="华文仿宋" w:cs="宋体"/>
          <w:color w:val="auto"/>
          <w:kern w:val="0"/>
          <w:sz w:val="24"/>
          <w:szCs w:val="24"/>
        </w:rPr>
        <w:t>电子信箱</w:t>
      </w:r>
      <w:r>
        <w:rPr>
          <w:rFonts w:eastAsia="华文仿宋"/>
          <w:color w:val="auto"/>
          <w:kern w:val="0"/>
          <w:sz w:val="24"/>
          <w:szCs w:val="24"/>
        </w:rPr>
        <w:t>Email</w:t>
      </w:r>
      <w:r>
        <w:rPr>
          <w:rFonts w:hint="eastAsia" w:ascii="华文仿宋" w:hAnsi="华文仿宋" w:eastAsia="华文仿宋" w:cs="宋体"/>
          <w:color w:val="auto"/>
          <w:kern w:val="0"/>
          <w:sz w:val="24"/>
          <w:szCs w:val="24"/>
        </w:rPr>
        <w:t>：</w:t>
      </w:r>
      <w:r>
        <w:rPr>
          <w:rFonts w:hint="eastAsia" w:ascii="华文仿宋" w:hAnsi="华文仿宋" w:eastAsia="华文仿宋" w:cs="宋体"/>
          <w:color w:val="auto"/>
          <w:kern w:val="0"/>
          <w:sz w:val="24"/>
          <w:szCs w:val="24"/>
          <w:lang w:val="en-US" w:eastAsia="zh-CN"/>
        </w:rPr>
        <w:t>zhanglx4@cnoo.com.cn</w:t>
      </w:r>
    </w:p>
    <w:p>
      <w:pPr>
        <w:widowControl/>
        <w:spacing w:line="400" w:lineRule="exact"/>
        <w:jc w:val="left"/>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招标代理机构：中化建国际招标有限责任公司</w:t>
      </w:r>
    </w:p>
    <w:p>
      <w:pPr>
        <w:widowControl/>
        <w:spacing w:before="240" w:after="240" w:line="400" w:lineRule="exact"/>
        <w:jc w:val="left"/>
        <w:rPr>
          <w:rFonts w:eastAsia="Times New Roman"/>
          <w:color w:val="auto"/>
          <w:sz w:val="24"/>
          <w:szCs w:val="24"/>
        </w:rPr>
      </w:pPr>
      <w:r>
        <w:rPr>
          <w:rFonts w:eastAsia="Times New Roman"/>
          <w:color w:val="auto"/>
          <w:sz w:val="24"/>
          <w:szCs w:val="24"/>
        </w:rPr>
        <w:t>Tendering Agent: CNCCC International Tendering Co., Ltd.</w:t>
      </w:r>
    </w:p>
    <w:p>
      <w:pPr>
        <w:widowControl/>
        <w:spacing w:line="400" w:lineRule="exact"/>
        <w:jc w:val="left"/>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地    址：北京市东城区东直门外小街6号海油大厦四层，邮编100027</w:t>
      </w:r>
    </w:p>
    <w:p>
      <w:pPr>
        <w:widowControl/>
        <w:spacing w:before="240" w:after="240" w:line="400" w:lineRule="exact"/>
        <w:jc w:val="left"/>
        <w:rPr>
          <w:rFonts w:eastAsia="Times New Roman"/>
          <w:color w:val="auto"/>
          <w:sz w:val="24"/>
          <w:szCs w:val="24"/>
        </w:rPr>
      </w:pPr>
      <w:r>
        <w:rPr>
          <w:rFonts w:eastAsia="Times New Roman"/>
          <w:color w:val="auto"/>
          <w:sz w:val="24"/>
          <w:szCs w:val="24"/>
        </w:rPr>
        <w:t xml:space="preserve">Address: Floor 4 CNOOC Tower, No. 6 Dongzhimenwaixiaojie, Dongcheng District, Beijing100027, P. R. China </w:t>
      </w:r>
    </w:p>
    <w:p>
      <w:pPr>
        <w:widowControl/>
        <w:spacing w:line="400" w:lineRule="exact"/>
        <w:jc w:val="left"/>
        <w:rPr>
          <w:rFonts w:hint="default" w:ascii="华文仿宋" w:hAnsi="华文仿宋" w:eastAsia="华文仿宋" w:cs="宋体"/>
          <w:color w:val="auto"/>
          <w:kern w:val="0"/>
          <w:sz w:val="24"/>
          <w:szCs w:val="24"/>
          <w:lang w:val="en-US" w:eastAsia="zh-CN"/>
        </w:rPr>
      </w:pPr>
      <w:r>
        <w:rPr>
          <w:rFonts w:hint="eastAsia" w:ascii="华文仿宋" w:hAnsi="华文仿宋" w:eastAsia="华文仿宋" w:cs="宋体"/>
          <w:color w:val="auto"/>
          <w:kern w:val="0"/>
          <w:sz w:val="24"/>
          <w:szCs w:val="24"/>
        </w:rPr>
        <w:t>联 系 人：</w:t>
      </w:r>
      <w:r>
        <w:rPr>
          <w:rFonts w:hint="eastAsia" w:ascii="华文仿宋" w:hAnsi="华文仿宋" w:eastAsia="华文仿宋" w:cs="宋体"/>
          <w:color w:val="auto"/>
          <w:kern w:val="0"/>
          <w:sz w:val="24"/>
          <w:szCs w:val="24"/>
          <w:lang w:val="en-US" w:eastAsia="zh-CN"/>
        </w:rPr>
        <w:t>王立峰</w:t>
      </w:r>
    </w:p>
    <w:p>
      <w:pPr>
        <w:widowControl/>
        <w:spacing w:before="240" w:after="240" w:line="400" w:lineRule="exact"/>
        <w:jc w:val="left"/>
        <w:rPr>
          <w:rFonts w:hint="default" w:eastAsia="宋体"/>
          <w:color w:val="auto"/>
          <w:sz w:val="24"/>
          <w:szCs w:val="24"/>
          <w:lang w:val="en-US" w:eastAsia="zh-CN"/>
        </w:rPr>
      </w:pPr>
      <w:r>
        <w:rPr>
          <w:rFonts w:eastAsia="Times New Roman"/>
          <w:color w:val="auto"/>
          <w:sz w:val="24"/>
          <w:szCs w:val="24"/>
        </w:rPr>
        <w:t>Contact Person:</w:t>
      </w:r>
      <w:r>
        <w:rPr>
          <w:rFonts w:hint="eastAsia"/>
          <w:color w:val="auto"/>
          <w:sz w:val="24"/>
          <w:szCs w:val="24"/>
          <w:lang w:val="en-US" w:eastAsia="zh-CN"/>
        </w:rPr>
        <w:t>WANG  Lifeng</w:t>
      </w:r>
    </w:p>
    <w:p>
      <w:pPr>
        <w:widowControl/>
        <w:spacing w:line="400" w:lineRule="exact"/>
        <w:jc w:val="left"/>
        <w:rPr>
          <w:rFonts w:hint="default" w:ascii="华文仿宋" w:hAnsi="华文仿宋" w:eastAsia="华文仿宋" w:cs="宋体"/>
          <w:color w:val="auto"/>
          <w:kern w:val="0"/>
          <w:sz w:val="24"/>
          <w:szCs w:val="24"/>
          <w:lang w:val="en-US" w:eastAsia="zh-CN"/>
        </w:rPr>
      </w:pPr>
      <w:r>
        <w:rPr>
          <w:rFonts w:hint="eastAsia" w:ascii="华文仿宋" w:hAnsi="华文仿宋" w:eastAsia="华文仿宋" w:cs="宋体"/>
          <w:color w:val="auto"/>
          <w:kern w:val="0"/>
          <w:sz w:val="24"/>
          <w:szCs w:val="24"/>
        </w:rPr>
        <w:t>电话/</w:t>
      </w:r>
      <w:r>
        <w:rPr>
          <w:rFonts w:eastAsia="华文仿宋"/>
          <w:color w:val="auto"/>
          <w:kern w:val="0"/>
          <w:sz w:val="24"/>
          <w:szCs w:val="24"/>
        </w:rPr>
        <w:t>Tel</w:t>
      </w:r>
      <w:r>
        <w:rPr>
          <w:rFonts w:hint="eastAsia" w:ascii="华文仿宋" w:hAnsi="华文仿宋" w:eastAsia="华文仿宋" w:cs="宋体"/>
          <w:color w:val="auto"/>
          <w:kern w:val="0"/>
          <w:sz w:val="24"/>
          <w:szCs w:val="24"/>
        </w:rPr>
        <w:t>：+86 10</w:t>
      </w:r>
      <w:r>
        <w:rPr>
          <w:rFonts w:hint="eastAsia" w:ascii="华文仿宋" w:hAnsi="华文仿宋" w:eastAsia="华文仿宋" w:cs="宋体"/>
          <w:color w:val="auto"/>
          <w:kern w:val="0"/>
          <w:sz w:val="24"/>
          <w:szCs w:val="24"/>
          <w:lang w:val="en-US" w:eastAsia="zh-CN"/>
        </w:rPr>
        <w:t>-84527969</w:t>
      </w:r>
    </w:p>
    <w:p>
      <w:pPr>
        <w:widowControl/>
        <w:spacing w:line="400" w:lineRule="exact"/>
        <w:jc w:val="left"/>
        <w:rPr>
          <w:rFonts w:hint="default" w:ascii="华文仿宋" w:hAnsi="华文仿宋" w:eastAsia="华文仿宋" w:cs="宋体"/>
          <w:color w:val="auto"/>
          <w:kern w:val="0"/>
          <w:sz w:val="24"/>
          <w:szCs w:val="24"/>
          <w:lang w:val="en-US" w:eastAsia="zh-CN"/>
        </w:rPr>
      </w:pPr>
      <w:r>
        <w:rPr>
          <w:rFonts w:hint="eastAsia" w:ascii="华文仿宋" w:hAnsi="华文仿宋" w:eastAsia="华文仿宋" w:cs="宋体"/>
          <w:color w:val="auto"/>
          <w:kern w:val="0"/>
          <w:sz w:val="24"/>
          <w:szCs w:val="24"/>
        </w:rPr>
        <w:t>电子信箱/</w:t>
      </w:r>
      <w:r>
        <w:rPr>
          <w:rFonts w:eastAsia="华文仿宋"/>
          <w:color w:val="auto"/>
          <w:kern w:val="0"/>
          <w:sz w:val="24"/>
          <w:szCs w:val="24"/>
        </w:rPr>
        <w:t>Email</w:t>
      </w:r>
      <w:r>
        <w:rPr>
          <w:rFonts w:hint="eastAsia" w:ascii="华文仿宋" w:hAnsi="华文仿宋" w:eastAsia="华文仿宋" w:cs="宋体"/>
          <w:color w:val="auto"/>
          <w:kern w:val="0"/>
          <w:sz w:val="24"/>
          <w:szCs w:val="24"/>
        </w:rPr>
        <w:t>：</w:t>
      </w:r>
      <w:r>
        <w:rPr>
          <w:rFonts w:hint="eastAsia" w:ascii="华文仿宋" w:hAnsi="华文仿宋" w:eastAsia="华文仿宋" w:cs="宋体"/>
          <w:color w:val="auto"/>
          <w:kern w:val="0"/>
          <w:sz w:val="24"/>
          <w:szCs w:val="24"/>
          <w:lang w:val="en-US" w:eastAsia="zh-CN"/>
        </w:rPr>
        <w:t>wanglf2@cnooc.com.cn</w:t>
      </w:r>
    </w:p>
    <w:p>
      <w:pPr>
        <w:widowControl/>
        <w:spacing w:line="400" w:lineRule="exact"/>
        <w:jc w:val="left"/>
        <w:rPr>
          <w:rFonts w:ascii="华文仿宋" w:hAnsi="华文仿宋" w:eastAsia="华文仿宋" w:cs="宋体"/>
          <w:color w:val="auto"/>
          <w:kern w:val="0"/>
          <w:sz w:val="24"/>
          <w:szCs w:val="24"/>
        </w:rPr>
      </w:pPr>
    </w:p>
    <w:p>
      <w:pPr>
        <w:widowControl/>
        <w:numPr>
          <w:ilvl w:val="0"/>
          <w:numId w:val="6"/>
        </w:numPr>
        <w:spacing w:line="400" w:lineRule="exact"/>
        <w:jc w:val="left"/>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异议渠道</w:t>
      </w:r>
    </w:p>
    <w:p>
      <w:pPr>
        <w:widowControl/>
        <w:spacing w:line="400" w:lineRule="exact"/>
        <w:jc w:val="left"/>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异议须在机电产品招标投标电子交易平台（www.chinabidding.com)和中海油采办业务管理与交易系统（https://buy.cnooc.com.cn）上同时提出。</w:t>
      </w:r>
    </w:p>
    <w:p>
      <w:pPr>
        <w:widowControl/>
        <w:spacing w:line="400" w:lineRule="exact"/>
        <w:jc w:val="left"/>
        <w:rPr>
          <w:rFonts w:eastAsia="华文仿宋"/>
          <w:color w:val="auto"/>
          <w:kern w:val="0"/>
          <w:sz w:val="24"/>
          <w:szCs w:val="24"/>
        </w:rPr>
      </w:pPr>
      <w:r>
        <w:rPr>
          <w:rFonts w:eastAsia="华文仿宋"/>
          <w:color w:val="auto"/>
          <w:kern w:val="0"/>
          <w:sz w:val="24"/>
          <w:szCs w:val="24"/>
        </w:rPr>
        <w:t xml:space="preserve">Objections need to be proposed on </w:t>
      </w:r>
      <w:r>
        <w:rPr>
          <w:color w:val="auto"/>
        </w:rPr>
        <w:fldChar w:fldCharType="begin"/>
      </w:r>
      <w:r>
        <w:rPr>
          <w:color w:val="auto"/>
        </w:rPr>
        <w:instrText xml:space="preserve"> HYPERLINK "http://www.chinabidding.com" </w:instrText>
      </w:r>
      <w:r>
        <w:rPr>
          <w:color w:val="auto"/>
        </w:rPr>
        <w:fldChar w:fldCharType="separate"/>
      </w:r>
      <w:r>
        <w:rPr>
          <w:rStyle w:val="4"/>
          <w:rFonts w:eastAsia="华文仿宋"/>
          <w:color w:val="auto"/>
          <w:kern w:val="0"/>
          <w:sz w:val="24"/>
          <w:szCs w:val="24"/>
        </w:rPr>
        <w:t>www.chinabidding.com</w:t>
      </w:r>
      <w:r>
        <w:rPr>
          <w:rStyle w:val="4"/>
          <w:rFonts w:eastAsia="华文仿宋"/>
          <w:color w:val="auto"/>
          <w:kern w:val="0"/>
          <w:sz w:val="24"/>
          <w:szCs w:val="24"/>
        </w:rPr>
        <w:fldChar w:fldCharType="end"/>
      </w:r>
      <w:r>
        <w:rPr>
          <w:rFonts w:eastAsia="华文仿宋"/>
          <w:color w:val="auto"/>
          <w:kern w:val="0"/>
          <w:sz w:val="24"/>
          <w:szCs w:val="24"/>
        </w:rPr>
        <w:t xml:space="preserve"> and </w:t>
      </w:r>
      <w:r>
        <w:rPr>
          <w:color w:val="auto"/>
        </w:rPr>
        <w:fldChar w:fldCharType="begin"/>
      </w:r>
      <w:r>
        <w:rPr>
          <w:color w:val="auto"/>
        </w:rPr>
        <w:instrText xml:space="preserve"> HYPERLINK "https://buy.cnooc.com.cn" </w:instrText>
      </w:r>
      <w:r>
        <w:rPr>
          <w:color w:val="auto"/>
        </w:rPr>
        <w:fldChar w:fldCharType="separate"/>
      </w:r>
      <w:r>
        <w:rPr>
          <w:rStyle w:val="4"/>
          <w:rFonts w:eastAsia="华文仿宋"/>
          <w:color w:val="auto"/>
          <w:kern w:val="0"/>
          <w:sz w:val="24"/>
          <w:szCs w:val="24"/>
        </w:rPr>
        <w:t>https://buy.cnooc.com.cn</w:t>
      </w:r>
      <w:r>
        <w:rPr>
          <w:rStyle w:val="4"/>
          <w:rFonts w:eastAsia="华文仿宋"/>
          <w:color w:val="auto"/>
          <w:kern w:val="0"/>
          <w:sz w:val="24"/>
          <w:szCs w:val="24"/>
        </w:rPr>
        <w:fldChar w:fldCharType="end"/>
      </w:r>
      <w:r>
        <w:rPr>
          <w:rFonts w:eastAsia="华文仿宋"/>
          <w:color w:val="auto"/>
          <w:kern w:val="0"/>
          <w:sz w:val="24"/>
          <w:szCs w:val="24"/>
        </w:rPr>
        <w:t xml:space="preserve"> at the same time.</w:t>
      </w:r>
    </w:p>
    <w:p>
      <w:pPr>
        <w:widowControl/>
        <w:spacing w:line="400" w:lineRule="exact"/>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lang w:val="en-US" w:eastAsia="zh-CN"/>
        </w:rPr>
        <w:t>联 系 人：王立峰</w:t>
      </w:r>
    </w:p>
    <w:p>
      <w:pPr>
        <w:widowControl/>
        <w:spacing w:line="400" w:lineRule="exact"/>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lang w:val="en-US" w:eastAsia="zh-CN"/>
        </w:rPr>
        <w:t>Contact Person: Wang Lifeng</w:t>
      </w:r>
    </w:p>
    <w:p>
      <w:pPr>
        <w:widowControl/>
        <w:spacing w:line="400" w:lineRule="exact"/>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lang w:val="en-US" w:eastAsia="zh-CN"/>
        </w:rPr>
        <w:t>电话/Tel：+86 10-84527969</w:t>
      </w:r>
    </w:p>
    <w:p>
      <w:pPr>
        <w:widowControl/>
        <w:spacing w:line="400" w:lineRule="exact"/>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lang w:val="en-US" w:eastAsia="zh-CN"/>
        </w:rPr>
        <w:t>电子信箱/Email：wanglf2@cnooc.com.cn</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34413"/>
    <w:multiLevelType w:val="singleLevel"/>
    <w:tmpl w:val="28934413"/>
    <w:lvl w:ilvl="0" w:tentative="0">
      <w:start w:val="5"/>
      <w:numFmt w:val="decimal"/>
      <w:suff w:val="space"/>
      <w:lvlText w:val="%1."/>
      <w:lvlJc w:val="left"/>
    </w:lvl>
  </w:abstractNum>
  <w:abstractNum w:abstractNumId="1">
    <w:nsid w:val="36C741F3"/>
    <w:multiLevelType w:val="multilevel"/>
    <w:tmpl w:val="36C741F3"/>
    <w:lvl w:ilvl="0" w:tentative="0">
      <w:start w:val="0"/>
      <w:numFmt w:val="bullet"/>
      <w:lvlText w:val="★"/>
      <w:lvlJc w:val="left"/>
      <w:pPr>
        <w:ind w:left="802" w:hanging="420"/>
      </w:pPr>
      <w:rPr>
        <w:rFonts w:hint="eastAsia" w:ascii="宋体" w:hAnsi="宋体" w:eastAsia="宋体" w:cs="Arial"/>
      </w:rPr>
    </w:lvl>
    <w:lvl w:ilvl="1" w:tentative="0">
      <w:start w:val="1"/>
      <w:numFmt w:val="bullet"/>
      <w:lvlText w:val=""/>
      <w:lvlJc w:val="left"/>
      <w:pPr>
        <w:ind w:left="1222" w:hanging="420"/>
      </w:pPr>
      <w:rPr>
        <w:rFonts w:hint="default" w:ascii="Wingdings" w:hAnsi="Wingdings"/>
      </w:rPr>
    </w:lvl>
    <w:lvl w:ilvl="2" w:tentative="0">
      <w:start w:val="1"/>
      <w:numFmt w:val="bullet"/>
      <w:lvlText w:val=""/>
      <w:lvlJc w:val="left"/>
      <w:pPr>
        <w:ind w:left="1642" w:hanging="420"/>
      </w:pPr>
      <w:rPr>
        <w:rFonts w:hint="default" w:ascii="Wingdings" w:hAnsi="Wingdings"/>
      </w:rPr>
    </w:lvl>
    <w:lvl w:ilvl="3" w:tentative="0">
      <w:start w:val="1"/>
      <w:numFmt w:val="bullet"/>
      <w:lvlText w:val=""/>
      <w:lvlJc w:val="left"/>
      <w:pPr>
        <w:ind w:left="2062" w:hanging="420"/>
      </w:pPr>
      <w:rPr>
        <w:rFonts w:hint="default" w:ascii="Wingdings" w:hAnsi="Wingdings"/>
      </w:rPr>
    </w:lvl>
    <w:lvl w:ilvl="4" w:tentative="0">
      <w:start w:val="1"/>
      <w:numFmt w:val="bullet"/>
      <w:lvlText w:val=""/>
      <w:lvlJc w:val="left"/>
      <w:pPr>
        <w:ind w:left="2482" w:hanging="420"/>
      </w:pPr>
      <w:rPr>
        <w:rFonts w:hint="default" w:ascii="Wingdings" w:hAnsi="Wingdings"/>
      </w:rPr>
    </w:lvl>
    <w:lvl w:ilvl="5" w:tentative="0">
      <w:start w:val="1"/>
      <w:numFmt w:val="bullet"/>
      <w:lvlText w:val=""/>
      <w:lvlJc w:val="left"/>
      <w:pPr>
        <w:ind w:left="2902" w:hanging="420"/>
      </w:pPr>
      <w:rPr>
        <w:rFonts w:hint="default" w:ascii="Wingdings" w:hAnsi="Wingdings"/>
      </w:rPr>
    </w:lvl>
    <w:lvl w:ilvl="6" w:tentative="0">
      <w:start w:val="1"/>
      <w:numFmt w:val="bullet"/>
      <w:lvlText w:val=""/>
      <w:lvlJc w:val="left"/>
      <w:pPr>
        <w:ind w:left="3322" w:hanging="420"/>
      </w:pPr>
      <w:rPr>
        <w:rFonts w:hint="default" w:ascii="Wingdings" w:hAnsi="Wingdings"/>
      </w:rPr>
    </w:lvl>
    <w:lvl w:ilvl="7" w:tentative="0">
      <w:start w:val="1"/>
      <w:numFmt w:val="bullet"/>
      <w:lvlText w:val=""/>
      <w:lvlJc w:val="left"/>
      <w:pPr>
        <w:ind w:left="3742" w:hanging="420"/>
      </w:pPr>
      <w:rPr>
        <w:rFonts w:hint="default" w:ascii="Wingdings" w:hAnsi="Wingdings"/>
      </w:rPr>
    </w:lvl>
    <w:lvl w:ilvl="8" w:tentative="0">
      <w:start w:val="1"/>
      <w:numFmt w:val="bullet"/>
      <w:lvlText w:val=""/>
      <w:lvlJc w:val="left"/>
      <w:pPr>
        <w:ind w:left="4162" w:hanging="420"/>
      </w:pPr>
      <w:rPr>
        <w:rFonts w:hint="default" w:ascii="Wingdings" w:hAnsi="Wingdings"/>
      </w:rPr>
    </w:lvl>
  </w:abstractNum>
  <w:abstractNum w:abstractNumId="2">
    <w:nsid w:val="4EE10B59"/>
    <w:multiLevelType w:val="singleLevel"/>
    <w:tmpl w:val="4EE10B59"/>
    <w:lvl w:ilvl="0" w:tentative="0">
      <w:start w:val="9"/>
      <w:numFmt w:val="decimal"/>
      <w:suff w:val="space"/>
      <w:lvlText w:val="%1."/>
      <w:lvlJc w:val="left"/>
    </w:lvl>
  </w:abstractNum>
  <w:abstractNum w:abstractNumId="3">
    <w:nsid w:val="52056E1C"/>
    <w:multiLevelType w:val="multilevel"/>
    <w:tmpl w:val="52056E1C"/>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74438E19"/>
    <w:multiLevelType w:val="singleLevel"/>
    <w:tmpl w:val="74438E19"/>
    <w:lvl w:ilvl="0" w:tentative="0">
      <w:start w:val="2"/>
      <w:numFmt w:val="decimal"/>
      <w:suff w:val="space"/>
      <w:lvlText w:val="%1."/>
      <w:lvlJc w:val="left"/>
    </w:lvl>
  </w:abstractNum>
  <w:abstractNum w:abstractNumId="5">
    <w:nsid w:val="7A66921C"/>
    <w:multiLevelType w:val="singleLevel"/>
    <w:tmpl w:val="7A66921C"/>
    <w:lvl w:ilvl="0" w:tentative="0">
      <w:start w:val="5"/>
      <w:numFmt w:val="upperLetter"/>
      <w:suff w:val="space"/>
      <w:lvlText w:val="%1."/>
      <w:lvlJc w:val="left"/>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2276D"/>
    <w:rsid w:val="65622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unhideWhenUsed/>
    <w:qFormat/>
    <w:uiPriority w:val="99"/>
    <w:rPr>
      <w:color w:val="0563C1"/>
      <w:u w:val="single"/>
    </w:rPr>
  </w:style>
  <w:style w:type="paragraph" w:customStyle="1" w:styleId="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
    <w:name w:val="_Style 58"/>
    <w:basedOn w:val="1"/>
    <w:next w:val="1"/>
    <w:qFormat/>
    <w:uiPriority w:val="0"/>
    <w:pPr>
      <w:pBdr>
        <w:bottom w:val="single" w:color="auto" w:sz="6" w:space="1"/>
      </w:pBdr>
      <w:jc w:val="center"/>
    </w:pPr>
    <w:rPr>
      <w:rFonts w:ascii="Arial"/>
      <w:vanish/>
      <w:sz w:val="16"/>
    </w:rPr>
  </w:style>
  <w:style w:type="paragraph" w:customStyle="1" w:styleId="7">
    <w:name w:val="_Style 65"/>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2024-07-31T02:36:00Z</dcterms:created>
  <dc:creator>王立峰</dc:creator>
  <cp:lastModifiedBy>王立峰</cp:lastModifiedBy>
  <dcterms:modified xsi:type="dcterms:W3CDTF">2024-07-31T02:37:35Z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