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合规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指引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试行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致：合作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为保障我们合作项目的安全、优质与高效推进，共同维护健康、合规、廉洁的合作环境，特制定本指引。请贵司认真阅读并严格遵守本指引中的所有要求，这将是双方持续良好合作的基础。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 我们的共同目标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安全生产： 坚守生命红线，确保所有现场作业人员的健康与安全，创建平安工地。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廉洁从业： 共建“亲”“清”合作关系，坚决反对任何形式的商业贿赂与不正当利益输送。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合规经营： 严格遵守国家法律法规与合同约定，诚信履约，夯实合作根基。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 合规分包的核心原则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在与我方的任何合作中，贵司必须遵守以下核心原则：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资质相符原则： 贵司必须具备与分包任务相匹配的、合法有效的营业执照、资质证书及安全生产许可证。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主体唯一性原则： 贵司是履行合同义务的唯一法定主体，必须对您所承担的工作负全责。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关键人员自有原则： 派驻本项目的项目经理、技术负责人、质量/安全管理负责人等关键岗位人员，必须与贵司签订合法的劳动合同，并由贵司直接支付工资、缴纳社会保险。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合法分包原则： 严禁任何形式的转包和违法分包。如需进行合法分包（仅限于专业分包项下的劳务作业），必须事先获得我方的书面批准。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明确禁止的“红线”行为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以下行为是绝对禁止的，一经发现，将导致合同立即终止、追究违约责任，并可能被列入我方供应商禁用名录。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禁止行为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具体说明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转包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分包商将其承包的全部工作转给其他单位或个人的；分包商将其承包的全部工作肢解以后，以分包的名义分别转给其他单位或者个人的；分包商未派驻项目负责人、技术负责人、质量管理负责人、安全管理负责人等主要管理人员（合同中如有约定）。</w:t>
      </w:r>
    </w:p>
    <w:p>
      <w:pPr>
        <w:snapToGrid w:val="0"/>
        <w:spacing w:line="52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违法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违规</w:t>
      </w:r>
      <w:r>
        <w:rPr>
          <w:rFonts w:hint="eastAsia" w:ascii="仿宋" w:hAnsi="仿宋" w:eastAsia="仿宋" w:cs="仿宋"/>
          <w:sz w:val="24"/>
          <w:szCs w:val="24"/>
        </w:rPr>
        <w:t>分包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未履行或未按规定履行分包审批程序；专业分包合同使用非自有核心管理人员、履行合同，且无法证明存在合法合规的劳务或专业分包关系；专业分包商将其承包的专业工程中非劳务作业部分再分包的；劳务分包商将其承包的劳务再分包的；分包商将其承包的工作分包给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“挂靠”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允许其他单位或个人使用贵司名义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或资质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承</w:t>
      </w:r>
      <w:r>
        <w:rPr>
          <w:rFonts w:hint="eastAsia" w:ascii="仿宋" w:hAnsi="仿宋" w:eastAsia="仿宋" w:cs="仿宋"/>
          <w:sz w:val="24"/>
          <w:szCs w:val="24"/>
        </w:rPr>
        <w:t>揽工程，或项目关键人员与贵司无真实劳动、工资、社保关系。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 使用禁用供应商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使用已被我方列入《禁用供应商名录》的任何单位提供服务。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. 非授权代发工资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未经我方事先书面备案并审核同意，委托任何第三方单位向项目人员代发工资。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. 商业贿赂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为我方人员提供回扣、礼金、有价证券、贵重物品或为其安排不正当消费活动，以谋取不正当利益。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cya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cyan"/>
        </w:rPr>
        <w:t>四、 合规操作流程指引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cyan"/>
        </w:rPr>
      </w:pPr>
      <w:r>
        <w:rPr>
          <w:rFonts w:hint="eastAsia" w:ascii="仿宋" w:hAnsi="仿宋" w:eastAsia="仿宋" w:cs="仿宋"/>
          <w:sz w:val="24"/>
          <w:szCs w:val="24"/>
          <w:highlight w:val="cyan"/>
        </w:rPr>
        <w:t>为确保合规，请贵司严格遵循以下流程：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cyan"/>
        </w:rPr>
      </w:pPr>
      <w:r>
        <w:rPr>
          <w:rFonts w:hint="eastAsia" w:ascii="仿宋" w:hAnsi="仿宋" w:eastAsia="仿宋" w:cs="仿宋"/>
          <w:sz w:val="24"/>
          <w:szCs w:val="24"/>
          <w:highlight w:val="cyan"/>
        </w:rPr>
        <w:t>步骤一：合同签订前——提交备案材料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cyan"/>
        </w:rPr>
      </w:pPr>
      <w:r>
        <w:rPr>
          <w:rFonts w:hint="eastAsia" w:ascii="仿宋" w:hAnsi="仿宋" w:eastAsia="仿宋" w:cs="仿宋"/>
          <w:sz w:val="24"/>
          <w:szCs w:val="24"/>
          <w:highlight w:val="cyan"/>
        </w:rPr>
        <w:t>在合同生效前，贵司必须向我方提交以下材料，经审核通过后方可开始作业：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cyan"/>
        </w:rPr>
      </w:pPr>
      <w:r>
        <w:rPr>
          <w:rFonts w:hint="eastAsia" w:ascii="仿宋" w:hAnsi="仿宋" w:eastAsia="仿宋" w:cs="仿宋"/>
          <w:sz w:val="24"/>
          <w:szCs w:val="24"/>
          <w:highlight w:val="cyan"/>
        </w:rPr>
        <w:t>《营业执照》、《资质证书》等资格文件。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cya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cyan"/>
        </w:rPr>
        <w:t>《关键人员备案表》（附后）</w:t>
      </w:r>
      <w:r>
        <w:rPr>
          <w:rFonts w:hint="eastAsia" w:ascii="仿宋" w:hAnsi="仿宋" w:eastAsia="仿宋" w:cs="仿宋"/>
          <w:sz w:val="24"/>
          <w:szCs w:val="24"/>
          <w:highlight w:val="cyan"/>
        </w:rPr>
        <w:t>及对应人员的劳动合同、近三个月工资银行流水、社保缴纳证明。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cya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cyan"/>
        </w:rPr>
        <w:t>《下游合作方承诺与报备表》（附后）</w:t>
      </w:r>
      <w:r>
        <w:rPr>
          <w:rFonts w:hint="eastAsia" w:ascii="仿宋" w:hAnsi="仿宋" w:eastAsia="仿宋" w:cs="仿宋"/>
          <w:sz w:val="24"/>
          <w:szCs w:val="24"/>
          <w:highlight w:val="cyan"/>
        </w:rPr>
        <w:t>，列明拟用于本项目的所有劳务合作、设备租赁、工资代发等单位信息，以供我方进行穿透核查。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cya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cyan"/>
        </w:rPr>
        <w:t>《合规履约承诺书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highlight w:val="cyan"/>
        </w:rPr>
        <w:t>》（附后）</w:t>
      </w:r>
      <w:r>
        <w:rPr>
          <w:rFonts w:hint="eastAsia" w:ascii="仿宋" w:hAnsi="仿宋" w:eastAsia="仿宋" w:cs="仿宋"/>
          <w:sz w:val="24"/>
          <w:szCs w:val="24"/>
          <w:highlight w:val="cy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步骤二：合同履行中——接受过程监督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在项目执行期间，请积极配合我方的以下监督：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人员核对： 确保现场关键人员与备案人员一致，并在人员变更时提前报备。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工资发放监督： 每月按我方要求提供工资发放凭证。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分包事项报批： 如合同允许，对专业工程项下的劳务进行分包前，必须填写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《分包事项报备表》（附后）</w:t>
      </w:r>
      <w:r>
        <w:rPr>
          <w:rFonts w:hint="eastAsia" w:ascii="仿宋" w:hAnsi="仿宋" w:eastAsia="仿宋" w:cs="仿宋"/>
          <w:sz w:val="24"/>
          <w:szCs w:val="24"/>
        </w:rPr>
        <w:t>，获得我方书面批准后方可实施。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配合检查： 积极配合我方对人员劳动关系、工资支付记录、现场管理情况的检查与询问。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步骤三：项目结束后——参与履约评估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项目完工后，我方将对贵司的履约表现进行评估，安全生产、廉洁从业与分包合规管理情况是核心评估指标，直接影响未来的合作机会。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本指引适用于境内执行的服务合同。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 您的权益与支持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我们坚信，合规与廉洁是共赢的基石。如您在理解或执行本指引过程中有任何疑问：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附件一：《关键人员备案表》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附件二：《下游合作方承诺与报备表》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附件三：《分包事项报备表》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附件四：</w:t>
      </w:r>
      <w:r>
        <w:rPr>
          <w:rFonts w:hint="eastAsia" w:ascii="仿宋" w:hAnsi="仿宋" w:eastAsia="仿宋" w:cs="仿宋"/>
          <w:sz w:val="24"/>
          <w:szCs w:val="24"/>
        </w:rPr>
        <w:t>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合规履约</w:t>
      </w:r>
      <w:r>
        <w:rPr>
          <w:rFonts w:hint="eastAsia" w:ascii="仿宋" w:hAnsi="仿宋" w:eastAsia="仿宋" w:cs="仿宋"/>
          <w:sz w:val="24"/>
          <w:szCs w:val="24"/>
        </w:rPr>
        <w:t>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承诺与签署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我方确认已收到、阅读、理解并承诺严格遵守本《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商合规指引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试行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》中的所有规定。</w:t>
      </w: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分包商公司（盖章）：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法定代表人或有授权代表人（签字）：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 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/>
        <w:ind w:left="0" w:right="0" w:firstLine="0"/>
        <w:rPr>
          <w:rStyle w:val="9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>
      <w:pPr>
        <w:rPr>
          <w:rStyle w:val="9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/>
        <w:ind w:left="0" w:right="0" w:firstLine="0"/>
        <w:rPr>
          <w:rStyle w:val="9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6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highlight w:val="cyan"/>
        </w:rPr>
      </w:pPr>
      <w:r>
        <w:rPr>
          <w:rStyle w:val="9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F1115"/>
          <w:spacing w:val="0"/>
          <w:sz w:val="28"/>
          <w:szCs w:val="28"/>
          <w:highlight w:val="cyan"/>
          <w:shd w:val="clear" w:fill="FFFFFF"/>
        </w:rPr>
        <w:t>附件一：《关键人员备案表》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说明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：本表由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服务商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填写，用于报备其派驻项目的核心管理团队。此表应作为合同附件，人员变更需提前书面申请。</w:t>
      </w:r>
      <w:r>
        <w:rPr>
          <w:rStyle w:val="9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合同编号：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分包商名称（盖章）：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</w:t>
      </w:r>
    </w:p>
    <w:tbl>
      <w:tblPr>
        <w:tblStyle w:val="7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"/>
        <w:gridCol w:w="1057"/>
        <w:gridCol w:w="664"/>
        <w:gridCol w:w="803"/>
        <w:gridCol w:w="803"/>
        <w:gridCol w:w="1112"/>
        <w:gridCol w:w="1822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7" w:hRule="atLeast"/>
          <w:tblHeader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劳动合同编号/期限</w:t>
            </w:r>
          </w:p>
        </w:tc>
        <w:tc>
          <w:tcPr>
            <w:tcW w:w="109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近3个月工资发放方是否为本公司？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社保缴纳单位是否为本公司？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项目经理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09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技术负责人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09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质量负责人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09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安全负责人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09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</w:trPr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（其他）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1090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 w:bidi="ar"/>
              </w:rPr>
              <w:t>☐ 是 ☐ 否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承诺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：我司承诺以上所填信息真实、准确、完整，上述人员均与我司建立合法的劳动关系，并由我司直接支付工资和缴纳社会保险。我司理解并接受，如提供虚假信息，将构成重大违约。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填表人： _____________日期： ___年___月___日联系电话： 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cyan"/>
        </w:rPr>
      </w:pPr>
      <w:r>
        <w:rPr>
          <w:rStyle w:val="9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highlight w:val="cyan"/>
          <w:shd w:val="clear" w:fill="FFFFFF"/>
        </w:rPr>
        <w:t>附件二：《下游合作方承诺与报备表》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：本表由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填写，用于报备其在履行本合同过程中计划使用的所有下游合作单位，并作出合规承诺。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合同编号：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服务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商名称（盖章）：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第一部分：承诺条款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我司在此郑重承诺：在履行本合同期间，将严格遵守国家法律法规及合同中关于分包的约定。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绝不使用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贵方《禁用供应商名录》中的任何单位。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所有下游合作行为（包括但不限于劳务、专业分包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重要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设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备租赁等）均将符合合同约定，并在事前履行必要的报备或审批程序。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如违反上述承诺，我司愿承担由此引起的一切法律责任及合同约定的违约责任。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服务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商授权代表签字：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___年___月___日</w:t>
      </w:r>
    </w:p>
    <w:tbl>
      <w:tblPr>
        <w:tblStyle w:val="7"/>
        <w:tblpPr w:leftFromText="180" w:rightFromText="180" w:vertAnchor="text" w:horzAnchor="page" w:tblpX="1780" w:tblpY="469"/>
        <w:tblOverlap w:val="never"/>
        <w:tblW w:w="8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2263"/>
        <w:gridCol w:w="1170"/>
        <w:gridCol w:w="1413"/>
        <w:gridCol w:w="1170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合作类别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(如：劳务分包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/重要设备租赁)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合作单位全称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合作内容简述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是否已与贵司签订协议？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☐ 是 ☐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☐ 是 ☐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☐ 是 ☐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附件三：《分包事项报备表》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：本表用于分包商在合同允许范围内，对特定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施工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内容进行分包前的报备与审批。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未经甲方书面批准，不得实施分包。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报备分包商（乙方）：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合同名称/编号：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</w:t>
      </w:r>
    </w:p>
    <w:tbl>
      <w:tblPr>
        <w:tblStyle w:val="7"/>
        <w:tblW w:w="8480" w:type="dxa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0"/>
        <w:gridCol w:w="326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14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_________________________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本次报备的分包事项名称/范围：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_________________________</w:t>
            </w:r>
          </w:p>
        </w:tc>
        <w:tc>
          <w:tcPr>
            <w:tcW w:w="340" w:type="dxa"/>
            <w:gridSpan w:val="2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</w:trPr>
        <w:tc>
          <w:tcPr>
            <w:tcW w:w="814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拟选分包商名称：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_________________________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拟选分包商资质等级及证书号：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_________________________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其它需要审核的资质等级及证书号：</w:t>
            </w:r>
          </w:p>
        </w:tc>
        <w:tc>
          <w:tcPr>
            <w:tcW w:w="326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</w:trPr>
        <w:tc>
          <w:tcPr>
            <w:tcW w:w="814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计划开工日期：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___年___月___日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计划完工日期：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___年___月___日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分包内容及范围简述（可附方案）：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________________________________________________________</w:t>
            </w:r>
          </w:p>
        </w:tc>
        <w:tc>
          <w:tcPr>
            <w:tcW w:w="326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</w:trPr>
        <w:tc>
          <w:tcPr>
            <w:tcW w:w="814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我司承诺：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1本次分包行为符合主合同约定及国家法律法规。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对拟选分包商的资质、能力及安全生产条件已进行严格审查，对其在分包合同范围内的行为承担全部连带责任。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不因分包而免除我司在主合同项下的任何义务或责任。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报备分包商（盖章）：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代表签字：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_______________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___年___月___日</w:t>
            </w:r>
          </w:p>
        </w:tc>
        <w:tc>
          <w:tcPr>
            <w:tcW w:w="326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</w:trPr>
        <w:tc>
          <w:tcPr>
            <w:tcW w:w="814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□ </w:t>
            </w:r>
            <w:r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同意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本次分包报备。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□ </w:t>
            </w:r>
            <w:r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不同意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。理由：____________________________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□ </w:t>
            </w:r>
            <w:r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补充材料/修改后重报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。要求：_______________________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甲方（盖章）：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项目负责人签字：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 _______________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 ___年___月___日</w:t>
            </w:r>
          </w:p>
        </w:tc>
        <w:tc>
          <w:tcPr>
            <w:tcW w:w="326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/>
        <w:ind w:left="0" w:right="0" w:firstLine="0"/>
        <w:rPr>
          <w:rStyle w:val="9"/>
          <w:rFonts w:hint="eastAsia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</w:pPr>
    </w:p>
    <w:p>
      <w:pPr>
        <w:rPr>
          <w:rStyle w:val="9"/>
          <w:rFonts w:hint="eastAsia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/>
        <w:ind w:left="0" w:right="0" w:firstLine="0"/>
        <w:rPr>
          <w:rStyle w:val="9"/>
          <w:rFonts w:hint="eastAsia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/>
        <w:ind w:left="0" w:right="0" w:firstLine="0"/>
        <w:rPr>
          <w:rStyle w:val="9"/>
          <w:rFonts w:hint="eastAsia" w:ascii="Segoe UI" w:hAnsi="Segoe UI" w:eastAsia="Segoe UI" w:cs="Segoe UI"/>
          <w:b/>
          <w:i w:val="0"/>
          <w:iCs w:val="0"/>
          <w:caps w:val="0"/>
          <w:color w:val="0F1115"/>
          <w:spacing w:val="0"/>
          <w:highlight w:val="cyan"/>
          <w:shd w:val="clear" w:fill="FFFFFF"/>
          <w:lang w:val="en-US" w:eastAsia="zh-CN"/>
        </w:rPr>
      </w:pPr>
      <w:r>
        <w:rPr>
          <w:rStyle w:val="9"/>
          <w:rFonts w:hint="eastAsia" w:ascii="Segoe UI" w:hAnsi="Segoe UI" w:eastAsia="Segoe UI" w:cs="Segoe UI"/>
          <w:b/>
          <w:i w:val="0"/>
          <w:iCs w:val="0"/>
          <w:caps w:val="0"/>
          <w:color w:val="0F1115"/>
          <w:spacing w:val="0"/>
          <w:highlight w:val="cyan"/>
          <w:shd w:val="clear" w:fill="FFFFFF"/>
          <w:lang w:val="en-US" w:eastAsia="zh-CN"/>
        </w:rPr>
        <w:t>附件四：《合规履约承诺书》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为构建公平公正、亲清互信、合规共赢的合作生态，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共同</w:t>
      </w:r>
      <w:r>
        <w:rPr>
          <w:rFonts w:hint="eastAsia" w:ascii="宋体" w:hAnsi="宋体" w:eastAsia="宋体" w:cs="宋体"/>
          <w:sz w:val="24"/>
          <w:szCs w:val="24"/>
        </w:rPr>
        <w:t>强化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中国海洋石油集团有限公司及所属单位（简称“中国海油”）供应链领域的风险防控，保障双方</w:t>
      </w:r>
      <w:r>
        <w:rPr>
          <w:rFonts w:hint="eastAsia" w:ascii="宋体" w:hAnsi="宋体" w:eastAsia="宋体" w:cs="宋体"/>
          <w:sz w:val="24"/>
          <w:szCs w:val="24"/>
        </w:rPr>
        <w:t>合法权益及合作质量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本公司严格遵守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中华人民共和国</w:t>
      </w:r>
      <w:r>
        <w:rPr>
          <w:rFonts w:hint="eastAsia" w:ascii="宋体" w:hAnsi="宋体" w:eastAsia="宋体" w:cs="宋体"/>
          <w:sz w:val="24"/>
          <w:szCs w:val="24"/>
        </w:rPr>
        <w:t>招标投标法》《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中华人民共和国</w:t>
      </w:r>
      <w:r>
        <w:rPr>
          <w:rFonts w:hint="eastAsia" w:ascii="宋体" w:hAnsi="宋体" w:eastAsia="宋体" w:cs="宋体"/>
          <w:sz w:val="24"/>
          <w:szCs w:val="24"/>
        </w:rPr>
        <w:t>反不正当竞争法》等法律法规及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中国海油供应商管理制度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《中国海油供应商须知》《供应商行为准则“十倡十戒”》等要求</w:t>
      </w:r>
      <w:r>
        <w:rPr>
          <w:rFonts w:hint="eastAsia" w:ascii="宋体" w:hAnsi="宋体" w:eastAsia="宋体" w:cs="宋体"/>
          <w:sz w:val="24"/>
          <w:szCs w:val="24"/>
        </w:rPr>
        <w:t>，自愿签署本承诺书，承诺如下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始终秉持杜绝违法违规及不正当利益往来、共建良好规范有序的合作环境、助力海洋强国建设的合作宗旨；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遵守国家法律法规、行业规范及中国海油相关制度要求，健全内部合规制度，主动排查整改合规风险，规范经营管理；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不向中国海油员工、亲属及利益关联人行贿，不提供影响公正决策的礼品或服务；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不为中国海油员工报销个人费用，不违规安排宴请、旅游、娱乐等活动，不提供通讯工具、交通工具等财物；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不协助中国海油员工及亲属办理违规便利事项，不与相关人员开展涉及个人营利性活动；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主动厘清合作边界，不通过不正当手段获取合作机会、提升合作份额或规避考核监督；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不围标串标、排挤竞争对手，不采取虚假宣传、诋毁同行等不正当竞争手段，坚持公平参与竞争；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确保提供的注册资料、资质证明等材料均真实完整有效，不伪造、篡改、隐瞒关键信息，不骗取准入或中标资格；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不非法获取、泄露中国海油未公开商业信息，不利用内幕信息谋取不正当利益；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严格按照合同约定条款履约，不擅自变更、中止或解除合同；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建立质量管控体系，提供的产品或服务符合国家质量标准、行业规范及合同约定要求，不偷工减料、以次充好；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严格落实安全生产和环保责任，主动排查消除安全隐患，杜绝安全事故和环境污染；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建立高效的售后服务体系，及时响应售后服务需求，对产品或服务存在的质量问题及时整改，保障合作项目推进；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如实申报《关于中国海油人员及亲属在本公司任职情况说明》，不瞒报、漏报相关信息；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积极配合中国海油准入审核、履约考核等工作，如实提供资料，不拒绝、不拖延、不弄虚作假；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按照要求完成供应链数字化平台的档案提交，及时更新企业信息，接受全流程数字化管理；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若违反上述承诺，依据中国海油有关制度，本公司自愿接受警告或禁用处理；涉嫌违法犯罪的，配合司法机关调查，承担相应法律责任。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承诺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（公司名称）：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法定代表人或委托代理人（签字）：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1920" w:firstLineChars="8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签署日期：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6CE15"/>
    <w:multiLevelType w:val="singleLevel"/>
    <w:tmpl w:val="E686CE15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091E24CD"/>
    <w:multiLevelType w:val="singleLevel"/>
    <w:tmpl w:val="091E24C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1550C"/>
    <w:rsid w:val="00C13948"/>
    <w:rsid w:val="01426761"/>
    <w:rsid w:val="05DD05D8"/>
    <w:rsid w:val="08474B02"/>
    <w:rsid w:val="0ABD672D"/>
    <w:rsid w:val="0F665D4A"/>
    <w:rsid w:val="17CD529B"/>
    <w:rsid w:val="234D33B5"/>
    <w:rsid w:val="26BB620D"/>
    <w:rsid w:val="2966071E"/>
    <w:rsid w:val="2DD361D2"/>
    <w:rsid w:val="35F235F7"/>
    <w:rsid w:val="3652694D"/>
    <w:rsid w:val="372F703E"/>
    <w:rsid w:val="3C6518EE"/>
    <w:rsid w:val="3F990C4C"/>
    <w:rsid w:val="448C6B4E"/>
    <w:rsid w:val="4A6E2145"/>
    <w:rsid w:val="500C60D0"/>
    <w:rsid w:val="514C331F"/>
    <w:rsid w:val="53030A9F"/>
    <w:rsid w:val="554F4E21"/>
    <w:rsid w:val="568C0709"/>
    <w:rsid w:val="57004867"/>
    <w:rsid w:val="59E53E1B"/>
    <w:rsid w:val="59EE3C86"/>
    <w:rsid w:val="5B83652B"/>
    <w:rsid w:val="5C3244A0"/>
    <w:rsid w:val="639030B7"/>
    <w:rsid w:val="66577030"/>
    <w:rsid w:val="67A571ED"/>
    <w:rsid w:val="69E1550C"/>
    <w:rsid w:val="6B451ADC"/>
    <w:rsid w:val="73F70FF2"/>
    <w:rsid w:val="74D23FB8"/>
    <w:rsid w:val="79905B97"/>
    <w:rsid w:val="7C50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30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2025-11-19T01:13:00Z</dcterms:created>
  <dc:creator>高巍</dc:creator>
  <cp:lastModifiedBy>杨天慧</cp:lastModifiedBy>
  <cp:lastPrinted>2026-03-10T05:56:00Z</cp:lastPrinted>
  <dcterms:modified xsi:type="dcterms:W3CDTF">2026-06-25T08:13:22Z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4A116B39D6034C68BECB3B9267A99F39</vt:lpwstr>
  </property>
</Properties>
</file>