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  <w:t>经评审合格的资质表</w:t>
      </w:r>
    </w:p>
    <w:p>
      <w:pPr>
        <w:keepNext w:val="0"/>
        <w:keepLines w:val="0"/>
        <w:widowControl/>
        <w:suppressLineNumbers w:val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43"/>
          <w:szCs w:val="43"/>
          <w:lang w:val="en-US" w:eastAsia="zh-CN" w:bidi="ar"/>
        </w:rPr>
      </w:pPr>
    </w:p>
    <w:tbl>
      <w:tblPr>
        <w:tblStyle w:val="8"/>
        <w:tblW w:w="86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6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应答人名称</w:t>
            </w:r>
          </w:p>
        </w:tc>
        <w:tc>
          <w:tcPr>
            <w:tcW w:w="6474" w:type="dxa"/>
          </w:tcPr>
          <w:p>
            <w:pP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沈阳奥思特安全技术服务集团有限公司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资质</w:t>
            </w:r>
          </w:p>
        </w:tc>
        <w:tc>
          <w:tcPr>
            <w:tcW w:w="64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1.营业执照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社会统一代码：912101007600746273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成立日期：2004年05月10日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营业期限：2004年05月10日至2029年05月09日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2.</w:t>
            </w:r>
            <w:r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安全评价机构资质证书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证书编号：APJ-(辽）-005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有效期限：2024年11月28日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9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业绩</w:t>
            </w:r>
          </w:p>
        </w:tc>
        <w:tc>
          <w:tcPr>
            <w:tcW w:w="6474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相对方1：辽宁中石化辽河石油销售有限公司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签订日期：2023年09月26日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标的物名称：辽河石油分公司新兴街加油站安全评价、应急预案备案登记服务委托合同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相对方2：中国石化销售股份有限公司辽宁铁岭石油分公司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签订日期：/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标的物名称：铁岭公司加油站2023年应急预案备案合同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相对方3：华航油联（铁岭）石油有限公司（加油站）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签订日期：2023年07月10日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标的物名称：安全技术咨询服务合同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相对方4：北方华锦化学工业股份有限公司营口储运分公司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签订日期：2023年09月27日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标的物名称：安全咨询技术服务合同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相对方5：华航油联（铁岭）石油有限公司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签订日期：2023年08月03日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标的物名称：安全技术服务合同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相对方6：本溪满足自治县顺达石油产品经销中心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签订日期：2023年05月10日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标的物名称：安全评价技术服务合同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 xml:space="preserve">相对方7：中国航油集团辽宁石油有限公司长达加油站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签订日期：2024年09月25日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标的物名称：技术服务合同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标的数量：6项</w:t>
            </w:r>
            <w:bookmarkStart w:id="0" w:name="_GoBack"/>
            <w:bookmarkEnd w:id="0"/>
          </w:p>
        </w:tc>
      </w:tr>
    </w:tbl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E96073"/>
    <w:rsid w:val="08793C19"/>
    <w:rsid w:val="1F3454AE"/>
    <w:rsid w:val="21CF5DBB"/>
    <w:rsid w:val="22FF4879"/>
    <w:rsid w:val="2A32072A"/>
    <w:rsid w:val="2AD43CE5"/>
    <w:rsid w:val="3764363E"/>
    <w:rsid w:val="39340443"/>
    <w:rsid w:val="4D922FAA"/>
    <w:rsid w:val="578A6B9C"/>
    <w:rsid w:val="58A03F0C"/>
    <w:rsid w:val="5FF959F5"/>
    <w:rsid w:val="6092667F"/>
    <w:rsid w:val="653A58B1"/>
    <w:rsid w:val="68A22CB1"/>
    <w:rsid w:val="707E512B"/>
    <w:rsid w:val="7743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widowControl/>
      <w:spacing w:after="120" w:line="360" w:lineRule="auto"/>
      <w:ind w:left="420" w:firstLine="210" w:firstLineChars="200"/>
      <w:jc w:val="left"/>
    </w:pPr>
    <w:rPr>
      <w:rFonts w:eastAsia="宋体"/>
      <w:snapToGrid/>
      <w:sz w:val="24"/>
    </w:rPr>
  </w:style>
  <w:style w:type="paragraph" w:styleId="3">
    <w:name w:val="Body Text Indent"/>
    <w:basedOn w:val="1"/>
    <w:next w:val="4"/>
    <w:qFormat/>
    <w:uiPriority w:val="0"/>
    <w:pPr>
      <w:spacing w:line="312" w:lineRule="atLeast"/>
      <w:ind w:firstLine="540"/>
    </w:pPr>
    <w:rPr>
      <w:rFonts w:ascii="Times New Roman" w:hAnsi="Times New Roman" w:eastAsia="楷体" w:cs="Times New Roman"/>
      <w:snapToGrid w:val="0"/>
      <w:kern w:val="0"/>
      <w:szCs w:val="20"/>
    </w:rPr>
  </w:style>
  <w:style w:type="paragraph" w:customStyle="1" w:styleId="4">
    <w:name w:val="样式 正文文本缩进 + 左  0 字符"/>
    <w:basedOn w:val="1"/>
    <w:next w:val="5"/>
    <w:qFormat/>
    <w:uiPriority w:val="99"/>
    <w:pPr>
      <w:spacing w:line="360" w:lineRule="auto"/>
      <w:ind w:firstLine="250" w:firstLineChars="250"/>
    </w:pPr>
    <w:rPr>
      <w:rFonts w:cs="宋体"/>
      <w:kern w:val="0"/>
      <w:sz w:val="24"/>
      <w:szCs w:val="20"/>
    </w:rPr>
  </w:style>
  <w:style w:type="paragraph" w:styleId="5">
    <w:name w:val="Balloon Text"/>
    <w:basedOn w:val="1"/>
    <w:next w:val="6"/>
    <w:qFormat/>
    <w:uiPriority w:val="99"/>
    <w:rPr>
      <w:rFonts w:ascii="Consolas" w:hAnsi="Consolas" w:eastAsia="华文中宋" w:cs="Times New Roman"/>
      <w:color w:val="00CC33"/>
      <w:kern w:val="0"/>
      <w:sz w:val="20"/>
      <w:szCs w:val="18"/>
    </w:rPr>
  </w:style>
  <w:style w:type="paragraph" w:styleId="6">
    <w:name w:val="Date"/>
    <w:basedOn w:val="1"/>
    <w:next w:val="1"/>
    <w:qFormat/>
    <w:uiPriority w:val="0"/>
    <w:pPr>
      <w:widowControl/>
      <w:overflowPunct w:val="0"/>
      <w:autoSpaceDE w:val="0"/>
      <w:autoSpaceDN w:val="0"/>
      <w:adjustRightInd w:val="0"/>
      <w:textAlignment w:val="baseline"/>
    </w:pPr>
    <w:rPr>
      <w:rFonts w:ascii="楷体" w:hAnsi="Times New Roman" w:eastAsia="楷体" w:cs="Times New Roman"/>
      <w:kern w:val="0"/>
      <w:sz w:val="24"/>
      <w:szCs w:val="20"/>
      <w:lang w:eastAsia="en-US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2024-08-09T06:28:00Z</dcterms:created>
  <dc:creator>tianshj2-L</dc:creator>
  <cp:lastModifiedBy>孙宇萌</cp:lastModifiedBy>
  <dcterms:modified xsi:type="dcterms:W3CDTF">2025-03-25T01:20:33Z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2989A17147FA474D9AE7CAA9E877018A</vt:lpwstr>
  </property>
</Properties>
</file>