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92" w:firstLineChars="11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澄清说明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会议系统设备公开询价文件（采购编号：</w:t>
      </w:r>
      <w:r>
        <w:rPr>
          <w:rFonts w:hint="eastAsia" w:ascii="宋体" w:hAnsi="宋体" w:eastAsia="宋体" w:cs="宋体"/>
          <w:spacing w:val="-3"/>
          <w:sz w:val="28"/>
          <w:szCs w:val="28"/>
          <w:u w:val="none"/>
        </w:rPr>
        <w:t>GKXJ-2024-XK-2010</w:t>
      </w:r>
      <w:r>
        <w:rPr>
          <w:rFonts w:hint="eastAsia" w:ascii="宋体" w:hAnsi="宋体" w:eastAsia="宋体" w:cs="宋体"/>
          <w:spacing w:val="-3"/>
          <w:sz w:val="28"/>
          <w:szCs w:val="28"/>
          <w:u w:val="none"/>
          <w:lang w:eastAsia="zh-CN"/>
        </w:rPr>
        <w:t>），</w:t>
      </w:r>
      <w:r>
        <w:rPr>
          <w:rFonts w:hint="eastAsia" w:ascii="宋体" w:hAnsi="宋体" w:eastAsia="宋体" w:cs="宋体"/>
          <w:spacing w:val="-3"/>
          <w:sz w:val="28"/>
          <w:szCs w:val="28"/>
          <w:u w:val="none"/>
          <w:lang w:val="en-US" w:eastAsia="zh-CN"/>
        </w:rPr>
        <w:t>报价单中第27行机柜数量以及第28行会议地插数量错误，现更正</w:t>
      </w:r>
      <w:bookmarkStart w:id="0" w:name="_GoBack"/>
      <w:bookmarkEnd w:id="0"/>
      <w:r>
        <w:rPr>
          <w:rFonts w:hint="eastAsia" w:ascii="宋体" w:hAnsi="宋体" w:eastAsia="宋体" w:cs="宋体"/>
          <w:spacing w:val="-3"/>
          <w:sz w:val="28"/>
          <w:szCs w:val="28"/>
          <w:u w:val="none"/>
          <w:lang w:val="en-US" w:eastAsia="zh-CN"/>
        </w:rPr>
        <w:t>正确数量如下：第27行机柜数量为2，第28行会议地插数量：3，详见《询价文件-GKXJ-2024-XK-2010-会议系统设备-澄清》，请知悉！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E3727"/>
    <w:rsid w:val="53CE3727"/>
    <w:rsid w:val="544C6357"/>
    <w:rsid w:val="6A167E89"/>
    <w:rsid w:val="7BD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2024-05-09T08:13:00Z</dcterms:created>
  <dc:creator>zhongshl</dc:creator>
  <cp:lastModifiedBy>高日飞</cp:lastModifiedBy>
  <dcterms:modified xsi:type="dcterms:W3CDTF">2024-08-12T02:52:33Z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D43FD1D5D69D459B900D84D4F260DEA2</vt:lpwstr>
  </property>
</Properties>
</file>