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 4：</w:t>
      </w:r>
    </w:p>
    <w:p/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-202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年海事类培训服务协议报价格式</w:t>
      </w:r>
    </w:p>
    <w:p/>
    <w:tbl>
      <w:tblPr>
        <w:tblStyle w:val="4"/>
        <w:tblW w:w="15262" w:type="dxa"/>
        <w:tblInd w:w="-53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5458"/>
        <w:gridCol w:w="1439"/>
        <w:gridCol w:w="1537"/>
        <w:gridCol w:w="1552"/>
        <w:gridCol w:w="1530"/>
        <w:gridCol w:w="1464"/>
        <w:gridCol w:w="1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培训项目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单价(元）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含税）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单价(元）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(含税6%）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费用小计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含税）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费用小计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（含税6%）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基本安全培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训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合格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取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培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训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Z01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取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培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训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保安意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识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培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训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合格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取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培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训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Z07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取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培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训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基本安全培训合格证到期更新培训（Z01再有效培训）</w:t>
            </w:r>
          </w:p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海上设施工作人员海上交通安全技能培训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/>
              </w:rPr>
              <w:t>持五小证/四小证补差培训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600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含税合计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注：</w:t>
      </w:r>
    </w:p>
    <w:p>
      <w:pPr>
        <w:rPr>
          <w:rFonts w:hint="eastAsia"/>
        </w:rPr>
      </w:pPr>
      <w:r>
        <w:rPr>
          <w:rFonts w:hint="eastAsia"/>
        </w:rPr>
        <w:t>1、上述价格为项目单价，为含增值税后单价，税率6%</w:t>
      </w:r>
    </w:p>
    <w:p>
      <w:pPr>
        <w:rPr>
          <w:rFonts w:hint="eastAsia"/>
        </w:rPr>
      </w:pPr>
      <w:r>
        <w:rPr>
          <w:rFonts w:hint="eastAsia"/>
        </w:rPr>
        <w:t>2、上述价格包含培训讲师费用、场地费用、电子课件或纸质课件费用、教学器材费用、发证费用。</w:t>
      </w:r>
    </w:p>
    <w:p>
      <w:pPr>
        <w:rPr>
          <w:rFonts w:hint="eastAsia"/>
        </w:rPr>
      </w:pPr>
      <w:r>
        <w:rPr>
          <w:rFonts w:hint="eastAsia"/>
        </w:rPr>
        <w:t>3、培训不合格需要补考的费用需受训人自费。</w:t>
      </w:r>
    </w:p>
    <w:p>
      <w:r>
        <w:rPr>
          <w:rFonts w:hint="eastAsia"/>
        </w:rPr>
        <w:t>4、上述价格不包含食宿。</w:t>
      </w:r>
    </w:p>
    <w:p/>
    <w:p>
      <w:pPr>
        <w:rPr>
          <w:rFonts w:hint="eastAsia"/>
        </w:rPr>
      </w:pPr>
      <w:r>
        <w:rPr>
          <w:rFonts w:hint="eastAsia"/>
        </w:rPr>
        <w:t xml:space="preserve">编制： </w:t>
      </w:r>
      <w:r>
        <w:t xml:space="preserve">                     </w:t>
      </w:r>
      <w:bookmarkStart w:id="0" w:name="_GoBack"/>
      <w:bookmarkEnd w:id="0"/>
      <w:r>
        <w:t xml:space="preserve">                               </w:t>
      </w:r>
      <w:r>
        <w:rPr>
          <w:rFonts w:hint="eastAsia"/>
        </w:rPr>
        <w:t>批准：</w:t>
      </w: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F6"/>
    <w:rsid w:val="00053F3C"/>
    <w:rsid w:val="00064E5C"/>
    <w:rsid w:val="00080522"/>
    <w:rsid w:val="0009431B"/>
    <w:rsid w:val="00152910"/>
    <w:rsid w:val="001D2ABD"/>
    <w:rsid w:val="002D4CC6"/>
    <w:rsid w:val="00321979"/>
    <w:rsid w:val="00326119"/>
    <w:rsid w:val="0039196D"/>
    <w:rsid w:val="00470A4D"/>
    <w:rsid w:val="00536003"/>
    <w:rsid w:val="00570AAB"/>
    <w:rsid w:val="005E3521"/>
    <w:rsid w:val="00617A7A"/>
    <w:rsid w:val="0066042A"/>
    <w:rsid w:val="00696155"/>
    <w:rsid w:val="00771B2D"/>
    <w:rsid w:val="007871E8"/>
    <w:rsid w:val="007F593C"/>
    <w:rsid w:val="007F6699"/>
    <w:rsid w:val="009F3CD2"/>
    <w:rsid w:val="00A203DE"/>
    <w:rsid w:val="00A46373"/>
    <w:rsid w:val="00B025FE"/>
    <w:rsid w:val="00C1194A"/>
    <w:rsid w:val="00CB03EB"/>
    <w:rsid w:val="00CD3591"/>
    <w:rsid w:val="00D63739"/>
    <w:rsid w:val="00D734F5"/>
    <w:rsid w:val="00D77C7A"/>
    <w:rsid w:val="00DA1AAB"/>
    <w:rsid w:val="00DB2762"/>
    <w:rsid w:val="00E07D0B"/>
    <w:rsid w:val="00EF14F6"/>
    <w:rsid w:val="00FC3402"/>
    <w:rsid w:val="0DC94C8F"/>
    <w:rsid w:val="31532410"/>
    <w:rsid w:val="3F4C4726"/>
    <w:rsid w:val="74B024A1"/>
    <w:rsid w:val="7716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210</Words>
  <Characters>1197</Characters>
  <Lines>9</Lines>
  <Paragraphs>2</Paragraphs>
  <TotalTime>0</TotalTime>
  <ScaleCrop>false</ScaleCrop>
  <LinksUpToDate>false</LinksUpToDate>
  <CharactersWithSpaces>1405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2019-12-26T01:08:00Z</dcterms:created>
  <dc:creator>熊萌/合规运营部/安装事业部/海油工程</dc:creator>
  <cp:lastModifiedBy>李金鸣</cp:lastModifiedBy>
  <dcterms:modified xsi:type="dcterms:W3CDTF">2024-07-02T06:43:25Z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5CFDD2069CB14974A84276851B809D94</vt:lpwstr>
  </property>
</Properties>
</file>